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254"/>
        <w:gridCol w:w="20"/>
        <w:gridCol w:w="2274"/>
        <w:gridCol w:w="419"/>
        <w:gridCol w:w="1855"/>
        <w:gridCol w:w="1262"/>
        <w:gridCol w:w="1012"/>
        <w:gridCol w:w="2263"/>
        <w:gridCol w:w="11"/>
        <w:gridCol w:w="1595"/>
        <w:gridCol w:w="679"/>
        <w:gridCol w:w="108"/>
        <w:gridCol w:w="676"/>
        <w:gridCol w:w="1491"/>
      </w:tblGrid>
      <w:tr w:rsidR="003A6AB1" w:rsidRPr="00A8786B" w:rsidTr="00A8786B">
        <w:trPr>
          <w:trHeight w:val="442"/>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3A6AB1" w:rsidRPr="00A8786B" w:rsidRDefault="00C8374E" w:rsidP="008C0EAE">
            <w:pPr>
              <w:pStyle w:val="Heading1"/>
              <w:rPr>
                <w:rFonts w:ascii="Arial" w:hAnsi="Arial" w:cs="Arial"/>
                <w:sz w:val="28"/>
                <w:szCs w:val="28"/>
                <w:lang w:val="en-GB"/>
              </w:rPr>
            </w:pPr>
            <w:r w:rsidRPr="00A8786B">
              <w:rPr>
                <w:rFonts w:ascii="Arial" w:hAnsi="Arial" w:cs="Arial"/>
                <w:sz w:val="28"/>
                <w:szCs w:val="28"/>
                <w:lang w:val="en-GB"/>
              </w:rPr>
              <w:t>THE SANDERS DRAPER SCHOOL AND SPECIALIST SCIENCE COLLEGE: Art &amp; Design</w:t>
            </w:r>
          </w:p>
        </w:tc>
      </w:tr>
      <w:tr w:rsidR="003D0C21" w:rsidRPr="00A8786B" w:rsidTr="00A8786B">
        <w:trPr>
          <w:trHeight w:val="442"/>
          <w:jc w:val="center"/>
        </w:trPr>
        <w:tc>
          <w:tcPr>
            <w:tcW w:w="2254" w:type="dxa"/>
            <w:tcBorders>
              <w:top w:val="single" w:sz="4" w:space="0" w:color="auto"/>
              <w:left w:val="single" w:sz="4" w:space="0" w:color="auto"/>
              <w:bottom w:val="single" w:sz="4" w:space="0" w:color="auto"/>
              <w:right w:val="single" w:sz="4" w:space="0" w:color="auto"/>
            </w:tcBorders>
            <w:vAlign w:val="center"/>
          </w:tcPr>
          <w:p w:rsidR="003A6AB1" w:rsidRPr="00A8786B" w:rsidRDefault="003A6AB1" w:rsidP="008C0EAE">
            <w:pPr>
              <w:rPr>
                <w:rFonts w:ascii="Arial" w:hAnsi="Arial" w:cs="Arial"/>
                <w:b/>
                <w:sz w:val="28"/>
                <w:szCs w:val="28"/>
              </w:rPr>
            </w:pPr>
            <w:r w:rsidRPr="00A8786B">
              <w:rPr>
                <w:rFonts w:ascii="Arial" w:hAnsi="Arial" w:cs="Arial"/>
                <w:b/>
                <w:sz w:val="28"/>
                <w:szCs w:val="28"/>
              </w:rPr>
              <w:t>UNIT No:</w:t>
            </w:r>
            <w:r w:rsidR="00C8374E" w:rsidRPr="00A8786B">
              <w:rPr>
                <w:rFonts w:ascii="Arial" w:hAnsi="Arial" w:cs="Arial"/>
                <w:b/>
                <w:sz w:val="28"/>
                <w:szCs w:val="28"/>
              </w:rPr>
              <w:t xml:space="preserve"> </w:t>
            </w:r>
            <w:r w:rsidR="003D30AF" w:rsidRPr="00A8786B">
              <w:rPr>
                <w:rFonts w:ascii="Arial" w:hAnsi="Arial" w:cs="Arial"/>
                <w:b/>
                <w:sz w:val="28"/>
                <w:szCs w:val="28"/>
              </w:rPr>
              <w:t>3</w:t>
            </w:r>
          </w:p>
        </w:tc>
        <w:tc>
          <w:tcPr>
            <w:tcW w:w="2713" w:type="dxa"/>
            <w:gridSpan w:val="3"/>
            <w:tcBorders>
              <w:top w:val="single" w:sz="4" w:space="0" w:color="auto"/>
              <w:left w:val="single" w:sz="4" w:space="0" w:color="auto"/>
              <w:bottom w:val="single" w:sz="4" w:space="0" w:color="auto"/>
              <w:right w:val="single" w:sz="4" w:space="0" w:color="auto"/>
            </w:tcBorders>
            <w:vAlign w:val="center"/>
          </w:tcPr>
          <w:p w:rsidR="003A6AB1" w:rsidRPr="00A8786B" w:rsidRDefault="003A6AB1" w:rsidP="008C0EAE">
            <w:pPr>
              <w:rPr>
                <w:rFonts w:ascii="Arial" w:hAnsi="Arial" w:cs="Arial"/>
                <w:b/>
                <w:sz w:val="28"/>
                <w:szCs w:val="28"/>
              </w:rPr>
            </w:pPr>
            <w:r w:rsidRPr="00A8786B">
              <w:rPr>
                <w:rFonts w:ascii="Arial" w:hAnsi="Arial" w:cs="Arial"/>
                <w:b/>
                <w:sz w:val="28"/>
                <w:szCs w:val="28"/>
              </w:rPr>
              <w:t>TERM:</w:t>
            </w:r>
            <w:r w:rsidR="00C8374E" w:rsidRPr="00A8786B">
              <w:rPr>
                <w:rFonts w:ascii="Arial" w:hAnsi="Arial" w:cs="Arial"/>
                <w:b/>
                <w:sz w:val="28"/>
                <w:szCs w:val="28"/>
              </w:rPr>
              <w:t xml:space="preserve"> </w:t>
            </w:r>
            <w:r w:rsidR="00CA2016" w:rsidRPr="00A8786B">
              <w:rPr>
                <w:rFonts w:ascii="Arial" w:hAnsi="Arial" w:cs="Arial"/>
                <w:b/>
                <w:sz w:val="28"/>
                <w:szCs w:val="28"/>
              </w:rPr>
              <w:t>2009-10</w:t>
            </w:r>
          </w:p>
        </w:tc>
        <w:tc>
          <w:tcPr>
            <w:tcW w:w="6392" w:type="dxa"/>
            <w:gridSpan w:val="4"/>
            <w:tcBorders>
              <w:top w:val="single" w:sz="4" w:space="0" w:color="auto"/>
              <w:left w:val="single" w:sz="4" w:space="0" w:color="auto"/>
              <w:bottom w:val="single" w:sz="4" w:space="0" w:color="auto"/>
              <w:right w:val="single" w:sz="4" w:space="0" w:color="auto"/>
            </w:tcBorders>
            <w:vAlign w:val="center"/>
          </w:tcPr>
          <w:p w:rsidR="003A6AB1" w:rsidRPr="00A8786B" w:rsidRDefault="003A6AB1" w:rsidP="008C0EAE">
            <w:pPr>
              <w:rPr>
                <w:rFonts w:ascii="Arial" w:hAnsi="Arial" w:cs="Arial"/>
                <w:b/>
                <w:sz w:val="28"/>
                <w:szCs w:val="28"/>
              </w:rPr>
            </w:pPr>
            <w:r w:rsidRPr="00A8786B">
              <w:rPr>
                <w:rFonts w:ascii="Arial" w:hAnsi="Arial" w:cs="Arial"/>
                <w:b/>
                <w:sz w:val="28"/>
                <w:szCs w:val="28"/>
              </w:rPr>
              <w:t xml:space="preserve">PROJECT TITLE: </w:t>
            </w:r>
            <w:r w:rsidR="000F0C94" w:rsidRPr="00A8786B">
              <w:rPr>
                <w:rFonts w:ascii="Arial" w:hAnsi="Arial" w:cs="Arial"/>
                <w:b/>
                <w:sz w:val="28"/>
                <w:szCs w:val="28"/>
              </w:rPr>
              <w:t>Nature</w:t>
            </w:r>
          </w:p>
        </w:tc>
        <w:tc>
          <w:tcPr>
            <w:tcW w:w="2393" w:type="dxa"/>
            <w:gridSpan w:val="4"/>
            <w:tcBorders>
              <w:top w:val="single" w:sz="4" w:space="0" w:color="auto"/>
              <w:left w:val="single" w:sz="4" w:space="0" w:color="auto"/>
              <w:bottom w:val="single" w:sz="4" w:space="0" w:color="auto"/>
              <w:right w:val="single" w:sz="4" w:space="0" w:color="auto"/>
            </w:tcBorders>
            <w:vAlign w:val="center"/>
          </w:tcPr>
          <w:p w:rsidR="003A6AB1" w:rsidRPr="00A8786B" w:rsidRDefault="003A6AB1" w:rsidP="008C0EAE">
            <w:pPr>
              <w:rPr>
                <w:rFonts w:ascii="Arial" w:hAnsi="Arial" w:cs="Arial"/>
                <w:b/>
                <w:sz w:val="28"/>
                <w:szCs w:val="28"/>
              </w:rPr>
            </w:pPr>
            <w:r w:rsidRPr="00A8786B">
              <w:rPr>
                <w:rFonts w:ascii="Arial" w:hAnsi="Arial" w:cs="Arial"/>
                <w:b/>
                <w:sz w:val="28"/>
                <w:szCs w:val="28"/>
              </w:rPr>
              <w:t xml:space="preserve">LENGTH: </w:t>
            </w:r>
            <w:r w:rsidR="00731CB5" w:rsidRPr="00A8786B">
              <w:rPr>
                <w:rFonts w:ascii="Arial" w:hAnsi="Arial" w:cs="Arial"/>
                <w:b/>
                <w:sz w:val="28"/>
                <w:szCs w:val="28"/>
              </w:rPr>
              <w:t>15 hrs</w:t>
            </w:r>
          </w:p>
        </w:tc>
        <w:tc>
          <w:tcPr>
            <w:tcW w:w="2167" w:type="dxa"/>
            <w:gridSpan w:val="2"/>
            <w:tcBorders>
              <w:top w:val="single" w:sz="4" w:space="0" w:color="auto"/>
              <w:left w:val="single" w:sz="4" w:space="0" w:color="auto"/>
              <w:bottom w:val="single" w:sz="4" w:space="0" w:color="auto"/>
              <w:right w:val="single" w:sz="4" w:space="0" w:color="auto"/>
            </w:tcBorders>
            <w:vAlign w:val="center"/>
          </w:tcPr>
          <w:p w:rsidR="003A6AB1" w:rsidRPr="00A8786B" w:rsidRDefault="00CC03B0" w:rsidP="008C0EAE">
            <w:pPr>
              <w:rPr>
                <w:rFonts w:ascii="Arial" w:hAnsi="Arial" w:cs="Arial"/>
                <w:b/>
                <w:sz w:val="28"/>
                <w:szCs w:val="28"/>
              </w:rPr>
            </w:pPr>
            <w:r w:rsidRPr="00A8786B">
              <w:rPr>
                <w:rFonts w:ascii="Arial" w:hAnsi="Arial" w:cs="Arial"/>
                <w:b/>
                <w:sz w:val="28"/>
                <w:szCs w:val="28"/>
              </w:rPr>
              <w:t xml:space="preserve">GROUP: </w:t>
            </w:r>
            <w:r w:rsidR="00C8374E" w:rsidRPr="00A8786B">
              <w:rPr>
                <w:rFonts w:ascii="Arial" w:hAnsi="Arial" w:cs="Arial"/>
                <w:b/>
                <w:sz w:val="28"/>
                <w:szCs w:val="28"/>
              </w:rPr>
              <w:t xml:space="preserve"> </w:t>
            </w:r>
            <w:r w:rsidR="00CA2016" w:rsidRPr="00A8786B">
              <w:rPr>
                <w:rFonts w:ascii="Arial" w:hAnsi="Arial" w:cs="Arial"/>
                <w:b/>
                <w:sz w:val="28"/>
                <w:szCs w:val="28"/>
              </w:rPr>
              <w:t>Yr 7</w:t>
            </w:r>
          </w:p>
        </w:tc>
      </w:tr>
      <w:tr w:rsidR="00183E97" w:rsidRPr="00F0003A" w:rsidTr="00A8786B">
        <w:trPr>
          <w:trHeight w:val="321"/>
          <w:jc w:val="center"/>
        </w:trPr>
        <w:tc>
          <w:tcPr>
            <w:tcW w:w="11359" w:type="dxa"/>
            <w:gridSpan w:val="8"/>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D15C8C" w:rsidRDefault="00CA2016" w:rsidP="00183E97">
            <w:pPr>
              <w:rPr>
                <w:rFonts w:ascii="Arial" w:hAnsi="Arial" w:cs="Arial"/>
              </w:rPr>
            </w:pPr>
            <w:r w:rsidRPr="00D15C8C">
              <w:rPr>
                <w:rFonts w:ascii="Arial" w:hAnsi="Arial" w:cs="Arial"/>
              </w:rPr>
              <w:t xml:space="preserve">Skills Area: </w:t>
            </w:r>
            <w:r w:rsidR="003D30AF" w:rsidRPr="00D15C8C">
              <w:rPr>
                <w:rFonts w:ascii="Arial" w:hAnsi="Arial" w:cs="Arial"/>
              </w:rPr>
              <w:t>Print-</w:t>
            </w:r>
            <w:r w:rsidR="00AB18EF" w:rsidRPr="00D15C8C">
              <w:rPr>
                <w:rFonts w:ascii="Arial" w:hAnsi="Arial" w:cs="Arial"/>
              </w:rPr>
              <w:t>Making</w:t>
            </w:r>
          </w:p>
          <w:p w:rsidR="00183E97" w:rsidRPr="00A17FCC" w:rsidRDefault="00CA2016" w:rsidP="00183E97">
            <w:pPr>
              <w:rPr>
                <w:rFonts w:ascii="Arial" w:hAnsi="Arial" w:cs="Arial"/>
              </w:rPr>
            </w:pPr>
            <w:r w:rsidRPr="00D15C8C">
              <w:rPr>
                <w:rFonts w:ascii="Arial" w:hAnsi="Arial" w:cs="Arial"/>
              </w:rPr>
              <w:t xml:space="preserve">Historical &amp; Cultural Studies: Art of </w:t>
            </w:r>
            <w:r w:rsidR="003D30AF" w:rsidRPr="00D15C8C">
              <w:rPr>
                <w:rFonts w:ascii="Arial" w:hAnsi="Arial" w:cs="Arial"/>
              </w:rPr>
              <w:t>EUROPE</w:t>
            </w:r>
          </w:p>
        </w:tc>
        <w:tc>
          <w:tcPr>
            <w:tcW w:w="4560" w:type="dxa"/>
            <w:gridSpan w:val="6"/>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A8786B">
        <w:trPr>
          <w:trHeight w:val="456"/>
          <w:jc w:val="center"/>
        </w:trPr>
        <w:tc>
          <w:tcPr>
            <w:tcW w:w="11359" w:type="dxa"/>
            <w:gridSpan w:val="8"/>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606" w:type="dxa"/>
            <w:gridSpan w:val="2"/>
            <w:vMerge w:val="restart"/>
            <w:tcBorders>
              <w:top w:val="single" w:sz="4" w:space="0" w:color="auto"/>
              <w:left w:val="single" w:sz="4" w:space="0" w:color="auto"/>
              <w:right w:val="single" w:sz="4" w:space="0" w:color="auto"/>
            </w:tcBorders>
            <w:shd w:val="clear" w:color="auto" w:fill="auto"/>
          </w:tcPr>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Line</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Tone</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Colour</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Pattern</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Texture</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Shape</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Form</w:t>
            </w:r>
          </w:p>
          <w:p w:rsidR="00183E97" w:rsidRPr="00C65EC9" w:rsidRDefault="00183E97" w:rsidP="002F695C">
            <w:pPr>
              <w:rPr>
                <w:rFonts w:ascii="Arial" w:hAnsi="Arial" w:cs="Arial"/>
              </w:rPr>
            </w:pPr>
            <w:r w:rsidRPr="00C65EC9">
              <w:rPr>
                <w:rFonts w:ascii="Arial" w:hAnsi="Arial" w:cs="Arial"/>
                <w:color w:val="FFFFFF" w:themeColor="background1"/>
                <w:highlight w:val="black"/>
              </w:rPr>
              <w:t>Space</w:t>
            </w:r>
          </w:p>
        </w:tc>
        <w:tc>
          <w:tcPr>
            <w:tcW w:w="1463" w:type="dxa"/>
            <w:gridSpan w:val="3"/>
            <w:vMerge w:val="restart"/>
            <w:tcBorders>
              <w:top w:val="single" w:sz="4" w:space="0" w:color="auto"/>
              <w:left w:val="single" w:sz="4" w:space="0" w:color="auto"/>
              <w:right w:val="single" w:sz="4" w:space="0" w:color="auto"/>
            </w:tcBorders>
            <w:shd w:val="clear" w:color="auto" w:fill="auto"/>
          </w:tcPr>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ART</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CRAFT</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DESIGN</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2D</w:t>
            </w:r>
          </w:p>
          <w:p w:rsidR="00183E97" w:rsidRPr="00C65EC9" w:rsidRDefault="00183E97" w:rsidP="002F695C">
            <w:pPr>
              <w:rPr>
                <w:rFonts w:ascii="Arial" w:hAnsi="Arial" w:cs="Arial"/>
              </w:rPr>
            </w:pPr>
            <w:r w:rsidRPr="00C65EC9">
              <w:rPr>
                <w:rFonts w:ascii="Arial" w:hAnsi="Arial" w:cs="Arial"/>
              </w:rPr>
              <w:t>3D</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Individual work</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Paired work</w:t>
            </w:r>
          </w:p>
          <w:p w:rsidR="00183E97" w:rsidRPr="00C65EC9" w:rsidRDefault="00183E97" w:rsidP="002F695C">
            <w:pPr>
              <w:rPr>
                <w:rFonts w:ascii="Arial" w:hAnsi="Arial" w:cs="Arial"/>
              </w:rPr>
            </w:pPr>
            <w:r w:rsidRPr="00C65EC9">
              <w:rPr>
                <w:rFonts w:ascii="Arial" w:hAnsi="Arial" w:cs="Arial"/>
              </w:rPr>
              <w:t>Group work</w:t>
            </w:r>
          </w:p>
        </w:tc>
        <w:tc>
          <w:tcPr>
            <w:tcW w:w="1491" w:type="dxa"/>
            <w:vMerge w:val="restart"/>
            <w:tcBorders>
              <w:top w:val="single" w:sz="4" w:space="0" w:color="auto"/>
              <w:left w:val="single" w:sz="4" w:space="0" w:color="auto"/>
              <w:right w:val="single" w:sz="4" w:space="0" w:color="auto"/>
            </w:tcBorders>
            <w:shd w:val="clear" w:color="auto" w:fill="auto"/>
          </w:tcPr>
          <w:p w:rsidR="00183E97" w:rsidRPr="00C65EC9" w:rsidRDefault="00183E97" w:rsidP="002F695C">
            <w:pPr>
              <w:rPr>
                <w:rFonts w:ascii="Arial" w:hAnsi="Arial" w:cs="Arial"/>
                <w:color w:val="FFFFFF" w:themeColor="background1"/>
              </w:rPr>
            </w:pPr>
            <w:r w:rsidRPr="00C65EC9">
              <w:rPr>
                <w:rFonts w:ascii="Arial" w:hAnsi="Arial" w:cs="Arial"/>
                <w:color w:val="FFFFFF" w:themeColor="background1"/>
                <w:highlight w:val="black"/>
              </w:rPr>
              <w:t>Drawing</w:t>
            </w:r>
          </w:p>
          <w:p w:rsidR="00183E97" w:rsidRPr="00C65EC9" w:rsidRDefault="00183E97" w:rsidP="002F695C">
            <w:pPr>
              <w:rPr>
                <w:rFonts w:ascii="Arial" w:hAnsi="Arial" w:cs="Arial"/>
                <w:color w:val="FFFFFF" w:themeColor="background1"/>
              </w:rPr>
            </w:pPr>
            <w:r w:rsidRPr="00C65EC9">
              <w:rPr>
                <w:rFonts w:ascii="Arial" w:hAnsi="Arial" w:cs="Arial"/>
                <w:color w:val="FFFFFF" w:themeColor="background1"/>
                <w:highlight w:val="black"/>
              </w:rPr>
              <w:t>Painting</w:t>
            </w:r>
          </w:p>
          <w:p w:rsidR="00183E97" w:rsidRPr="00C65EC9" w:rsidRDefault="00183E97" w:rsidP="002F695C">
            <w:pPr>
              <w:rPr>
                <w:rFonts w:ascii="Arial" w:hAnsi="Arial" w:cs="Arial"/>
                <w:color w:val="FFFFFF" w:themeColor="background1"/>
              </w:rPr>
            </w:pPr>
            <w:r w:rsidRPr="00C65EC9">
              <w:rPr>
                <w:rFonts w:ascii="Arial" w:hAnsi="Arial" w:cs="Arial"/>
                <w:color w:val="FFFFFF" w:themeColor="background1"/>
                <w:highlight w:val="black"/>
              </w:rPr>
              <w:t>Collage</w:t>
            </w:r>
          </w:p>
          <w:p w:rsidR="00183E97" w:rsidRPr="00C65EC9" w:rsidRDefault="00183E97" w:rsidP="002F695C">
            <w:pPr>
              <w:rPr>
                <w:rFonts w:ascii="Arial" w:hAnsi="Arial" w:cs="Arial"/>
              </w:rPr>
            </w:pPr>
            <w:r w:rsidRPr="00C65EC9">
              <w:rPr>
                <w:rFonts w:ascii="Arial" w:hAnsi="Arial" w:cs="Arial"/>
              </w:rPr>
              <w:t>Textiles</w:t>
            </w:r>
          </w:p>
          <w:p w:rsidR="00183E97" w:rsidRPr="00C65EC9" w:rsidRDefault="00183E97" w:rsidP="002F695C">
            <w:pPr>
              <w:rPr>
                <w:rFonts w:ascii="Arial" w:hAnsi="Arial" w:cs="Arial"/>
                <w:color w:val="FFFFFF" w:themeColor="background1"/>
                <w:highlight w:val="black"/>
              </w:rPr>
            </w:pPr>
            <w:r w:rsidRPr="00C65EC9">
              <w:rPr>
                <w:rFonts w:ascii="Arial" w:hAnsi="Arial" w:cs="Arial"/>
                <w:color w:val="FFFFFF" w:themeColor="background1"/>
                <w:highlight w:val="black"/>
              </w:rPr>
              <w:t>Digital Media/ICT</w:t>
            </w:r>
          </w:p>
          <w:p w:rsidR="00183E97" w:rsidRPr="00C65EC9" w:rsidRDefault="00183E97" w:rsidP="002F695C">
            <w:pPr>
              <w:rPr>
                <w:rFonts w:ascii="Arial" w:hAnsi="Arial" w:cs="Arial"/>
              </w:rPr>
            </w:pPr>
            <w:r w:rsidRPr="00C65EC9">
              <w:rPr>
                <w:rFonts w:ascii="Arial" w:hAnsi="Arial" w:cs="Arial"/>
              </w:rPr>
              <w:t>Sculpture</w:t>
            </w:r>
          </w:p>
          <w:p w:rsidR="00183E97" w:rsidRPr="00C65EC9" w:rsidRDefault="00183E97" w:rsidP="002F695C">
            <w:pPr>
              <w:rPr>
                <w:rFonts w:ascii="Arial" w:hAnsi="Arial" w:cs="Arial"/>
                <w:color w:val="FFFFFF" w:themeColor="background1"/>
              </w:rPr>
            </w:pPr>
            <w:r w:rsidRPr="00C65EC9">
              <w:rPr>
                <w:rFonts w:ascii="Arial" w:hAnsi="Arial" w:cs="Arial"/>
                <w:color w:val="FFFFFF" w:themeColor="background1"/>
                <w:highlight w:val="black"/>
              </w:rPr>
              <w:t>Printmaking</w:t>
            </w:r>
          </w:p>
          <w:p w:rsidR="00183E97" w:rsidRPr="00C65EC9" w:rsidRDefault="00183E97" w:rsidP="002F695C">
            <w:pPr>
              <w:rPr>
                <w:rFonts w:ascii="Arial" w:hAnsi="Arial" w:cs="Arial"/>
              </w:rPr>
            </w:pPr>
            <w:r w:rsidRPr="00C65EC9">
              <w:rPr>
                <w:rFonts w:ascii="Arial" w:hAnsi="Arial" w:cs="Arial"/>
              </w:rPr>
              <w:t>Ceramics</w:t>
            </w:r>
          </w:p>
        </w:tc>
      </w:tr>
      <w:tr w:rsidR="00A17FCC" w:rsidRPr="00F0003A" w:rsidTr="00A8786B">
        <w:trPr>
          <w:trHeight w:val="1010"/>
          <w:jc w:val="center"/>
        </w:trPr>
        <w:tc>
          <w:tcPr>
            <w:tcW w:w="11359" w:type="dxa"/>
            <w:gridSpan w:val="8"/>
            <w:tcBorders>
              <w:left w:val="single" w:sz="4" w:space="0" w:color="auto"/>
              <w:bottom w:val="single" w:sz="4" w:space="0" w:color="auto"/>
              <w:right w:val="single" w:sz="4" w:space="0" w:color="auto"/>
            </w:tcBorders>
            <w:shd w:val="clear" w:color="auto" w:fill="auto"/>
          </w:tcPr>
          <w:p w:rsidR="00A17FCC" w:rsidRDefault="00A17FCC" w:rsidP="002B3850">
            <w:pPr>
              <w:rPr>
                <w:rFonts w:ascii="Arial" w:hAnsi="Arial" w:cs="Arial"/>
                <w:b/>
              </w:rPr>
            </w:pPr>
            <w:r>
              <w:rPr>
                <w:rFonts w:ascii="Arial" w:hAnsi="Arial" w:cs="Arial"/>
                <w:b/>
              </w:rPr>
              <w:t>YEAR 7 Schemes of Work</w:t>
            </w:r>
          </w:p>
          <w:p w:rsidR="00A17FCC" w:rsidRPr="00E06A49" w:rsidRDefault="00E06A49" w:rsidP="002B3850">
            <w:pPr>
              <w:rPr>
                <w:rFonts w:ascii="Arial" w:hAnsi="Arial" w:cs="Arial"/>
                <w:b/>
              </w:rPr>
            </w:pPr>
            <w:r w:rsidRPr="00E06A49">
              <w:rPr>
                <w:rFonts w:ascii="Arial" w:hAnsi="Arial" w:cs="Arial"/>
                <w:b/>
              </w:rPr>
              <w:t>UNIT No: 1</w:t>
            </w:r>
          </w:p>
          <w:p w:rsidR="00A17FCC" w:rsidRPr="001D780B" w:rsidRDefault="00A17FCC" w:rsidP="002B3850">
            <w:pPr>
              <w:rPr>
                <w:rFonts w:ascii="Arial" w:hAnsi="Arial" w:cs="Arial"/>
              </w:rPr>
            </w:pPr>
            <w:r w:rsidRPr="001D780B">
              <w:rPr>
                <w:rFonts w:ascii="Arial" w:hAnsi="Arial" w:cs="Arial"/>
              </w:rPr>
              <w:t>Skills Area: Drawing and Painting</w:t>
            </w:r>
          </w:p>
          <w:p w:rsidR="00A17FCC" w:rsidRPr="001D780B" w:rsidRDefault="00A17FCC" w:rsidP="002B3850">
            <w:pPr>
              <w:rPr>
                <w:rFonts w:ascii="Arial" w:hAnsi="Arial" w:cs="Arial"/>
              </w:rPr>
            </w:pPr>
            <w:r w:rsidRPr="001D780B">
              <w:rPr>
                <w:rFonts w:ascii="Arial" w:hAnsi="Arial" w:cs="Arial"/>
              </w:rPr>
              <w:t>Historical &amp; Cultural Studies: Art of OCEANIA</w:t>
            </w:r>
          </w:p>
          <w:p w:rsidR="00A17FCC" w:rsidRPr="001D780B" w:rsidRDefault="00A17FCC" w:rsidP="002B3850">
            <w:pPr>
              <w:rPr>
                <w:rFonts w:ascii="Arial" w:hAnsi="Arial" w:cs="Arial"/>
              </w:rPr>
            </w:pPr>
          </w:p>
          <w:p w:rsidR="00A17FCC" w:rsidRPr="00E06A49" w:rsidRDefault="00A17FCC" w:rsidP="002B3850">
            <w:pPr>
              <w:rPr>
                <w:rFonts w:ascii="Arial" w:hAnsi="Arial" w:cs="Arial"/>
                <w:b/>
              </w:rPr>
            </w:pPr>
            <w:r w:rsidRPr="00E06A49">
              <w:rPr>
                <w:rFonts w:ascii="Arial" w:hAnsi="Arial" w:cs="Arial"/>
                <w:b/>
              </w:rPr>
              <w:t>UNIT No: 2</w:t>
            </w:r>
          </w:p>
          <w:p w:rsidR="00A17FCC" w:rsidRPr="001D780B" w:rsidRDefault="00A17FCC" w:rsidP="002B3850">
            <w:pPr>
              <w:rPr>
                <w:rFonts w:ascii="Arial" w:hAnsi="Arial" w:cs="Arial"/>
              </w:rPr>
            </w:pPr>
            <w:r w:rsidRPr="001D780B">
              <w:rPr>
                <w:rFonts w:ascii="Arial" w:hAnsi="Arial" w:cs="Arial"/>
              </w:rPr>
              <w:t>Skills Area: 3D Making</w:t>
            </w:r>
          </w:p>
          <w:p w:rsidR="00A17FCC" w:rsidRPr="001D780B" w:rsidRDefault="00A17FCC" w:rsidP="002B3850">
            <w:pPr>
              <w:rPr>
                <w:rFonts w:ascii="Arial" w:hAnsi="Arial" w:cs="Arial"/>
              </w:rPr>
            </w:pPr>
            <w:r w:rsidRPr="001D780B">
              <w:rPr>
                <w:rFonts w:ascii="Arial" w:hAnsi="Arial" w:cs="Arial"/>
              </w:rPr>
              <w:t>Historical &amp; Cultural Studies: Art of AFRICA</w:t>
            </w:r>
          </w:p>
          <w:p w:rsidR="00A17FCC" w:rsidRPr="001D780B" w:rsidRDefault="00A17FCC" w:rsidP="002B3850">
            <w:pPr>
              <w:rPr>
                <w:rFonts w:ascii="Arial" w:hAnsi="Arial" w:cs="Arial"/>
              </w:rPr>
            </w:pPr>
          </w:p>
          <w:p w:rsidR="00A17FCC" w:rsidRPr="00E06A49" w:rsidRDefault="00A17FCC" w:rsidP="002B3850">
            <w:pPr>
              <w:rPr>
                <w:rFonts w:ascii="Arial" w:hAnsi="Arial" w:cs="Arial"/>
                <w:b/>
              </w:rPr>
            </w:pPr>
            <w:r w:rsidRPr="00E06A49">
              <w:rPr>
                <w:rFonts w:ascii="Arial" w:hAnsi="Arial" w:cs="Arial"/>
                <w:b/>
              </w:rPr>
              <w:t>UNIT No: 3</w:t>
            </w:r>
          </w:p>
          <w:p w:rsidR="00A17FCC" w:rsidRPr="001D780B" w:rsidRDefault="00A17FCC" w:rsidP="002B3850">
            <w:pPr>
              <w:rPr>
                <w:rFonts w:ascii="Arial" w:hAnsi="Arial" w:cs="Arial"/>
              </w:rPr>
            </w:pPr>
            <w:r w:rsidRPr="001D780B">
              <w:rPr>
                <w:rFonts w:ascii="Arial" w:hAnsi="Arial" w:cs="Arial"/>
              </w:rPr>
              <w:t>Skills Area: Print-Making</w:t>
            </w:r>
          </w:p>
          <w:p w:rsidR="00A17FCC" w:rsidRPr="001D780B" w:rsidRDefault="00A17FCC" w:rsidP="002B3850">
            <w:pPr>
              <w:rPr>
                <w:rFonts w:cs="Arial"/>
              </w:rPr>
            </w:pPr>
            <w:r w:rsidRPr="001D780B">
              <w:rPr>
                <w:rFonts w:ascii="Arial" w:hAnsi="Arial" w:cs="Arial"/>
              </w:rPr>
              <w:t>Historical &amp; Cultural Studies: Art of EUROPE</w:t>
            </w:r>
          </w:p>
        </w:tc>
        <w:tc>
          <w:tcPr>
            <w:tcW w:w="1606" w:type="dxa"/>
            <w:gridSpan w:val="2"/>
            <w:vMerge/>
            <w:tcBorders>
              <w:left w:val="single" w:sz="4" w:space="0" w:color="auto"/>
              <w:bottom w:val="single" w:sz="4" w:space="0" w:color="auto"/>
              <w:right w:val="single" w:sz="4" w:space="0" w:color="auto"/>
            </w:tcBorders>
            <w:shd w:val="clear" w:color="auto" w:fill="auto"/>
          </w:tcPr>
          <w:p w:rsidR="00A17FCC" w:rsidRPr="008C0EAE" w:rsidRDefault="00A17FCC" w:rsidP="002F695C">
            <w:pPr>
              <w:rPr>
                <w:rFonts w:ascii="Arial" w:hAnsi="Arial" w:cs="Arial"/>
                <w:sz w:val="16"/>
                <w:szCs w:val="16"/>
              </w:rPr>
            </w:pPr>
          </w:p>
        </w:tc>
        <w:tc>
          <w:tcPr>
            <w:tcW w:w="1463" w:type="dxa"/>
            <w:gridSpan w:val="3"/>
            <w:vMerge/>
            <w:tcBorders>
              <w:left w:val="single" w:sz="4" w:space="0" w:color="auto"/>
              <w:bottom w:val="single" w:sz="4" w:space="0" w:color="auto"/>
              <w:right w:val="single" w:sz="4" w:space="0" w:color="auto"/>
            </w:tcBorders>
            <w:shd w:val="clear" w:color="auto" w:fill="auto"/>
          </w:tcPr>
          <w:p w:rsidR="00A17FCC" w:rsidRPr="008C0EAE" w:rsidRDefault="00A17FCC" w:rsidP="002F695C">
            <w:pPr>
              <w:rPr>
                <w:rFonts w:ascii="Arial" w:hAnsi="Arial" w:cs="Arial"/>
                <w:sz w:val="16"/>
                <w:szCs w:val="16"/>
              </w:rPr>
            </w:pPr>
          </w:p>
        </w:tc>
        <w:tc>
          <w:tcPr>
            <w:tcW w:w="1491" w:type="dxa"/>
            <w:vMerge/>
            <w:tcBorders>
              <w:left w:val="single" w:sz="4" w:space="0" w:color="auto"/>
              <w:bottom w:val="single" w:sz="4" w:space="0" w:color="auto"/>
              <w:right w:val="single" w:sz="4" w:space="0" w:color="auto"/>
            </w:tcBorders>
            <w:shd w:val="clear" w:color="auto" w:fill="auto"/>
          </w:tcPr>
          <w:p w:rsidR="00A17FCC" w:rsidRPr="008C0EAE" w:rsidRDefault="00A17FCC" w:rsidP="002F695C">
            <w:pPr>
              <w:rPr>
                <w:rFonts w:ascii="Arial" w:hAnsi="Arial" w:cs="Arial"/>
                <w:sz w:val="16"/>
                <w:szCs w:val="16"/>
              </w:rPr>
            </w:pPr>
          </w:p>
        </w:tc>
      </w:tr>
      <w:tr w:rsidR="00C65EC9" w:rsidRPr="0035541C" w:rsidTr="00A8786B">
        <w:trPr>
          <w:trHeight w:val="341"/>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C65EC9" w:rsidRPr="005D2473" w:rsidRDefault="00C65EC9" w:rsidP="00480BD7">
            <w:pPr>
              <w:rPr>
                <w:rFonts w:ascii="Arial" w:hAnsi="Arial" w:cs="Arial"/>
                <w:lang w:val="en-US"/>
              </w:rPr>
            </w:pPr>
            <w:r w:rsidRPr="005D2473">
              <w:rPr>
                <w:rFonts w:ascii="Arial" w:hAnsi="Arial" w:cs="Arial"/>
                <w:b/>
              </w:rPr>
              <w:t>KEY PROCESSES - Pupils should learn how to:</w:t>
            </w:r>
          </w:p>
        </w:tc>
      </w:tr>
      <w:tr w:rsidR="00C65EC9" w:rsidRPr="00305755" w:rsidTr="00A8786B">
        <w:trPr>
          <w:trHeight w:val="341"/>
          <w:jc w:val="center"/>
        </w:trPr>
        <w:tc>
          <w:tcPr>
            <w:tcW w:w="8084" w:type="dxa"/>
            <w:gridSpan w:val="6"/>
            <w:tcBorders>
              <w:top w:val="single" w:sz="4" w:space="0" w:color="auto"/>
              <w:left w:val="single" w:sz="4" w:space="0" w:color="auto"/>
              <w:bottom w:val="single" w:sz="4" w:space="0" w:color="auto"/>
              <w:right w:val="single" w:sz="4" w:space="0" w:color="auto"/>
            </w:tcBorders>
          </w:tcPr>
          <w:p w:rsidR="00C65EC9" w:rsidRPr="005D2473" w:rsidRDefault="00C65EC9" w:rsidP="00480BD7">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C65EC9" w:rsidRPr="005D2473" w:rsidRDefault="00C65EC9" w:rsidP="00C65EC9">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C65EC9" w:rsidRPr="005D2473" w:rsidRDefault="00C65EC9" w:rsidP="00C65EC9">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C65EC9" w:rsidRPr="005D2473" w:rsidRDefault="00C65EC9" w:rsidP="00C65EC9">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C65EC9" w:rsidRPr="005D2473" w:rsidRDefault="00C65EC9" w:rsidP="00C65EC9">
            <w:pPr>
              <w:pStyle w:val="ListParagraph"/>
              <w:numPr>
                <w:ilvl w:val="0"/>
                <w:numId w:val="39"/>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C65EC9" w:rsidRPr="005D2473" w:rsidRDefault="00C65EC9" w:rsidP="00C65EC9">
            <w:pPr>
              <w:pStyle w:val="ListParagraph"/>
              <w:numPr>
                <w:ilvl w:val="0"/>
                <w:numId w:val="39"/>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835" w:type="dxa"/>
            <w:gridSpan w:val="8"/>
            <w:tcBorders>
              <w:top w:val="single" w:sz="4" w:space="0" w:color="auto"/>
              <w:left w:val="single" w:sz="4" w:space="0" w:color="auto"/>
              <w:bottom w:val="single" w:sz="4" w:space="0" w:color="auto"/>
              <w:right w:val="single" w:sz="4" w:space="0" w:color="auto"/>
            </w:tcBorders>
          </w:tcPr>
          <w:p w:rsidR="00C65EC9" w:rsidRPr="005D2473" w:rsidRDefault="00C65EC9" w:rsidP="00480BD7">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C65EC9" w:rsidRDefault="00C65EC9" w:rsidP="00C65EC9">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C65EC9" w:rsidRDefault="00C65EC9" w:rsidP="00C65EC9">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C65EC9" w:rsidRDefault="00C65EC9" w:rsidP="00C65EC9">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C65EC9" w:rsidRDefault="00C65EC9" w:rsidP="00C65EC9">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C65EC9" w:rsidRDefault="00C65EC9" w:rsidP="00C65EC9">
            <w:pPr>
              <w:pStyle w:val="ListParagraph"/>
              <w:numPr>
                <w:ilvl w:val="0"/>
                <w:numId w:val="40"/>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C65EC9" w:rsidRPr="00D84ED1" w:rsidRDefault="00C65EC9" w:rsidP="00C65EC9">
            <w:pPr>
              <w:pStyle w:val="ListParagraph"/>
              <w:numPr>
                <w:ilvl w:val="0"/>
                <w:numId w:val="40"/>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7D59E9" w:rsidRPr="00F0003A" w:rsidTr="00A8786B">
        <w:trPr>
          <w:trHeight w:val="763"/>
          <w:jc w:val="center"/>
        </w:trPr>
        <w:tc>
          <w:tcPr>
            <w:tcW w:w="2274" w:type="dxa"/>
            <w:gridSpan w:val="2"/>
            <w:vMerge w:val="restart"/>
            <w:tcBorders>
              <w:top w:val="single" w:sz="4" w:space="0" w:color="auto"/>
              <w:left w:val="single" w:sz="4" w:space="0" w:color="auto"/>
              <w:right w:val="single" w:sz="4" w:space="0" w:color="auto"/>
            </w:tcBorders>
            <w:shd w:val="clear" w:color="auto" w:fill="auto"/>
          </w:tcPr>
          <w:p w:rsidR="007D59E9" w:rsidRPr="003263A8" w:rsidRDefault="007D59E9" w:rsidP="00B80A21">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7D59E9" w:rsidRPr="003263A8" w:rsidRDefault="007D59E9" w:rsidP="00B80A21">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7D59E9" w:rsidRPr="003263A8" w:rsidRDefault="007D59E9" w:rsidP="00B80A21">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7D59E9" w:rsidRPr="003263A8" w:rsidRDefault="007D59E9" w:rsidP="00B80A21">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7D59E9" w:rsidRPr="003263A8" w:rsidRDefault="007D59E9" w:rsidP="00B80A21">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4" w:type="dxa"/>
            <w:tcBorders>
              <w:top w:val="single" w:sz="4" w:space="0" w:color="auto"/>
              <w:left w:val="single" w:sz="4" w:space="0" w:color="auto"/>
              <w:bottom w:val="single" w:sz="4" w:space="0" w:color="auto"/>
              <w:right w:val="single" w:sz="4" w:space="0" w:color="auto"/>
            </w:tcBorders>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D59E9" w:rsidRPr="008C0EAE" w:rsidRDefault="007D59E9"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750233" w:rsidRPr="00F0003A" w:rsidTr="00AB430D">
        <w:trPr>
          <w:trHeight w:val="484"/>
          <w:jc w:val="center"/>
        </w:trPr>
        <w:tc>
          <w:tcPr>
            <w:tcW w:w="2274" w:type="dxa"/>
            <w:gridSpan w:val="2"/>
            <w:vMerge/>
            <w:tcBorders>
              <w:left w:val="single" w:sz="4" w:space="0" w:color="auto"/>
              <w:right w:val="single" w:sz="4" w:space="0" w:color="auto"/>
            </w:tcBorders>
            <w:shd w:val="clear" w:color="auto" w:fill="auto"/>
          </w:tcPr>
          <w:p w:rsidR="00750233" w:rsidRPr="007A79BD" w:rsidRDefault="00750233" w:rsidP="003A06E2">
            <w:pPr>
              <w:rPr>
                <w:rFonts w:ascii="Arial" w:hAnsi="Arial" w:cs="Arial"/>
                <w:b/>
                <w:sz w:val="20"/>
                <w:szCs w:val="20"/>
              </w:rPr>
            </w:pPr>
          </w:p>
        </w:tc>
        <w:tc>
          <w:tcPr>
            <w:tcW w:w="2274" w:type="dxa"/>
            <w:tcBorders>
              <w:top w:val="single" w:sz="4" w:space="0" w:color="auto"/>
              <w:left w:val="single" w:sz="4" w:space="0" w:color="auto"/>
              <w:bottom w:val="single" w:sz="4" w:space="0" w:color="auto"/>
              <w:right w:val="single" w:sz="4" w:space="0" w:color="auto"/>
            </w:tcBorders>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1, 2, 3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1, 2, 3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1, 2, 3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2, 3, 4</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4</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0233" w:rsidRDefault="00750233" w:rsidP="00AB430D">
            <w:pPr>
              <w:rPr>
                <w:rFonts w:ascii="Arial" w:hAnsi="Arial" w:cs="Arial"/>
                <w:b/>
                <w:sz w:val="20"/>
                <w:szCs w:val="20"/>
              </w:rPr>
            </w:pPr>
            <w:r>
              <w:rPr>
                <w:rFonts w:ascii="Arial" w:hAnsi="Arial" w:cs="Arial"/>
                <w:b/>
                <w:sz w:val="20"/>
                <w:szCs w:val="20"/>
              </w:rPr>
              <w:t xml:space="preserve">KS4 </w:t>
            </w:r>
            <w:r w:rsidRPr="002C74FE">
              <w:rPr>
                <w:rFonts w:ascii="Arial" w:hAnsi="Arial" w:cs="Arial"/>
                <w:b/>
                <w:sz w:val="20"/>
                <w:szCs w:val="20"/>
              </w:rPr>
              <w:t xml:space="preserve">ASSESSMENT </w:t>
            </w:r>
          </w:p>
          <w:p w:rsidR="00750233" w:rsidRDefault="00750233" w:rsidP="00AB430D">
            <w:pPr>
              <w:rPr>
                <w:rFonts w:ascii="Arial" w:hAnsi="Arial" w:cs="Arial"/>
                <w:b/>
              </w:rPr>
            </w:pPr>
            <w:r w:rsidRPr="002C74FE">
              <w:rPr>
                <w:rFonts w:ascii="Arial" w:hAnsi="Arial" w:cs="Arial"/>
                <w:b/>
                <w:sz w:val="20"/>
                <w:szCs w:val="20"/>
              </w:rPr>
              <w:t>OBJECTIVE</w:t>
            </w:r>
            <w:r>
              <w:rPr>
                <w:rFonts w:ascii="Arial" w:hAnsi="Arial" w:cs="Arial"/>
                <w:b/>
                <w:sz w:val="20"/>
                <w:szCs w:val="20"/>
              </w:rPr>
              <w:t xml:space="preserve">: </w:t>
            </w:r>
            <w:r w:rsidR="00BE4F62">
              <w:rPr>
                <w:rFonts w:ascii="Arial" w:hAnsi="Arial" w:cs="Arial"/>
                <w:b/>
                <w:sz w:val="20"/>
                <w:szCs w:val="20"/>
              </w:rPr>
              <w:t>ALL</w:t>
            </w:r>
          </w:p>
        </w:tc>
      </w:tr>
      <w:tr w:rsidR="00183E97" w:rsidRPr="00F0003A" w:rsidTr="00A8786B">
        <w:trPr>
          <w:trHeight w:val="1399"/>
          <w:jc w:val="center"/>
        </w:trPr>
        <w:tc>
          <w:tcPr>
            <w:tcW w:w="2274" w:type="dxa"/>
            <w:gridSpan w:val="2"/>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74" w:type="dxa"/>
            <w:tcBorders>
              <w:top w:val="single" w:sz="4" w:space="0" w:color="auto"/>
              <w:left w:val="single" w:sz="4" w:space="0" w:color="auto"/>
              <w:right w:val="single" w:sz="4" w:space="0" w:color="auto"/>
            </w:tcBorders>
          </w:tcPr>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Introduction page: Art of EUROPE – facts and drawings using coloured pencils.</w:t>
            </w:r>
          </w:p>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Observational drawing skills – blind drawing from verbal descriptions using white pencil on black paper.</w:t>
            </w:r>
          </w:p>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Colour-mixing using coloured pencils.</w:t>
            </w:r>
          </w:p>
          <w:p w:rsidR="00183E97" w:rsidRPr="00997B69" w:rsidRDefault="00AD255C" w:rsidP="00AD255C">
            <w:pPr>
              <w:pStyle w:val="ListParagraph"/>
              <w:numPr>
                <w:ilvl w:val="0"/>
                <w:numId w:val="38"/>
              </w:numPr>
              <w:ind w:left="88" w:hanging="165"/>
              <w:rPr>
                <w:rFonts w:ascii="Arial" w:hAnsi="Arial" w:cs="Arial"/>
                <w:sz w:val="20"/>
                <w:szCs w:val="20"/>
              </w:rPr>
            </w:pPr>
            <w:r w:rsidRPr="00997B69">
              <w:rPr>
                <w:rFonts w:ascii="Arial" w:hAnsi="Arial" w:cs="Arial"/>
              </w:rPr>
              <w:t>Drawing from leaves, acorns and dried flowers</w:t>
            </w:r>
          </w:p>
        </w:tc>
        <w:tc>
          <w:tcPr>
            <w:tcW w:w="2274" w:type="dxa"/>
            <w:gridSpan w:val="2"/>
            <w:tcBorders>
              <w:top w:val="single" w:sz="4" w:space="0" w:color="auto"/>
              <w:left w:val="single" w:sz="4" w:space="0" w:color="auto"/>
              <w:right w:val="single" w:sz="4" w:space="0" w:color="auto"/>
            </w:tcBorders>
          </w:tcPr>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Colour-mixing using coloured pencils.</w:t>
            </w:r>
          </w:p>
          <w:p w:rsidR="00AD255C" w:rsidRPr="00997B69" w:rsidRDefault="00AD255C" w:rsidP="00AD255C">
            <w:pPr>
              <w:pStyle w:val="ListParagraph"/>
              <w:numPr>
                <w:ilvl w:val="0"/>
                <w:numId w:val="38"/>
              </w:numPr>
              <w:ind w:left="88" w:hanging="165"/>
              <w:rPr>
                <w:rFonts w:ascii="Arial" w:hAnsi="Arial" w:cs="Arial"/>
                <w:sz w:val="20"/>
                <w:szCs w:val="20"/>
              </w:rPr>
            </w:pPr>
            <w:r w:rsidRPr="00997B69">
              <w:rPr>
                <w:rFonts w:ascii="Arial" w:hAnsi="Arial" w:cs="Arial"/>
              </w:rPr>
              <w:t xml:space="preserve">Drawing from leaves, acorns and dried flowers </w:t>
            </w:r>
          </w:p>
          <w:p w:rsidR="00F86589" w:rsidRPr="00997B69" w:rsidRDefault="00F86589" w:rsidP="00F86589">
            <w:pPr>
              <w:pStyle w:val="ListParagraph"/>
              <w:numPr>
                <w:ilvl w:val="0"/>
                <w:numId w:val="38"/>
              </w:numPr>
              <w:ind w:left="88" w:hanging="165"/>
              <w:rPr>
                <w:rFonts w:ascii="Arial" w:hAnsi="Arial" w:cs="Arial"/>
                <w:sz w:val="20"/>
                <w:szCs w:val="20"/>
              </w:rPr>
            </w:pPr>
            <w:r w:rsidRPr="00997B69">
              <w:rPr>
                <w:rFonts w:ascii="Arial" w:hAnsi="Arial" w:cs="Arial"/>
              </w:rPr>
              <w:t>Research page: Celtic Art and The Green Man.</w:t>
            </w:r>
          </w:p>
          <w:p w:rsidR="00183E97" w:rsidRPr="00997B69" w:rsidRDefault="00F86589" w:rsidP="00F86589">
            <w:pPr>
              <w:pStyle w:val="ListParagraph"/>
              <w:numPr>
                <w:ilvl w:val="0"/>
                <w:numId w:val="38"/>
              </w:numPr>
              <w:ind w:left="88" w:hanging="165"/>
              <w:rPr>
                <w:rFonts w:ascii="Arial" w:hAnsi="Arial" w:cs="Arial"/>
                <w:sz w:val="20"/>
                <w:szCs w:val="20"/>
              </w:rPr>
            </w:pPr>
            <w:r w:rsidRPr="00997B69">
              <w:rPr>
                <w:rFonts w:ascii="Arial" w:hAnsi="Arial" w:cs="Arial"/>
              </w:rPr>
              <w:t>Green Man collages – Students’ photos – digital image manipulation and cut outs from magazines/print-outs</w:t>
            </w:r>
          </w:p>
        </w:tc>
        <w:tc>
          <w:tcPr>
            <w:tcW w:w="2274" w:type="dxa"/>
            <w:gridSpan w:val="2"/>
            <w:tcBorders>
              <w:top w:val="single" w:sz="4" w:space="0" w:color="auto"/>
              <w:left w:val="single" w:sz="4" w:space="0" w:color="auto"/>
              <w:right w:val="single" w:sz="4" w:space="0" w:color="auto"/>
            </w:tcBorders>
          </w:tcPr>
          <w:p w:rsidR="00F86589" w:rsidRPr="00997B69" w:rsidRDefault="00F86589" w:rsidP="00F86589">
            <w:pPr>
              <w:pStyle w:val="ListParagraph"/>
              <w:numPr>
                <w:ilvl w:val="0"/>
                <w:numId w:val="38"/>
              </w:numPr>
              <w:ind w:left="88" w:hanging="165"/>
              <w:rPr>
                <w:rFonts w:ascii="Arial" w:hAnsi="Arial" w:cs="Arial"/>
              </w:rPr>
            </w:pPr>
            <w:r w:rsidRPr="00997B69">
              <w:rPr>
                <w:rFonts w:ascii="Arial" w:hAnsi="Arial" w:cs="Arial"/>
              </w:rPr>
              <w:t>Research page: William Morris.</w:t>
            </w:r>
          </w:p>
          <w:p w:rsidR="00183E97" w:rsidRPr="00997B69" w:rsidRDefault="00F86589" w:rsidP="00AD255C">
            <w:pPr>
              <w:pStyle w:val="ListParagraph"/>
              <w:numPr>
                <w:ilvl w:val="0"/>
                <w:numId w:val="38"/>
              </w:numPr>
              <w:ind w:left="88" w:hanging="165"/>
              <w:rPr>
                <w:rFonts w:ascii="Arial" w:hAnsi="Arial" w:cs="Arial"/>
                <w:sz w:val="20"/>
                <w:szCs w:val="20"/>
              </w:rPr>
            </w:pPr>
            <w:r w:rsidRPr="00997B69">
              <w:rPr>
                <w:rFonts w:ascii="Arial" w:hAnsi="Arial" w:cs="Arial"/>
              </w:rPr>
              <w:t>Paper-stencil – folded to make a four-way mirror-image pattern.</w:t>
            </w:r>
          </w:p>
        </w:tc>
        <w:tc>
          <w:tcPr>
            <w:tcW w:w="2274" w:type="dxa"/>
            <w:gridSpan w:val="2"/>
            <w:tcBorders>
              <w:top w:val="single" w:sz="4" w:space="0" w:color="auto"/>
              <w:left w:val="single" w:sz="4" w:space="0" w:color="auto"/>
              <w:right w:val="single" w:sz="4" w:space="0" w:color="auto"/>
            </w:tcBorders>
          </w:tcPr>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Symmetrical leaf design drawn out onto square paper for background to print.</w:t>
            </w:r>
          </w:p>
          <w:p w:rsidR="00BE4F62" w:rsidRPr="00997B69" w:rsidRDefault="00AD255C" w:rsidP="00AD255C">
            <w:pPr>
              <w:pStyle w:val="ListParagraph"/>
              <w:numPr>
                <w:ilvl w:val="0"/>
                <w:numId w:val="38"/>
              </w:numPr>
              <w:ind w:left="88" w:hanging="165"/>
              <w:rPr>
                <w:rFonts w:ascii="Arial" w:hAnsi="Arial" w:cs="Arial"/>
                <w:sz w:val="20"/>
                <w:szCs w:val="20"/>
              </w:rPr>
            </w:pPr>
            <w:r w:rsidRPr="00997B69">
              <w:rPr>
                <w:rFonts w:ascii="Arial" w:hAnsi="Arial" w:cs="Arial"/>
              </w:rPr>
              <w:t>Colour-mixing – autumn colours and pa</w:t>
            </w:r>
            <w:r w:rsidR="00BE4F62" w:rsidRPr="00997B69">
              <w:rPr>
                <w:rFonts w:ascii="Arial" w:hAnsi="Arial" w:cs="Arial"/>
              </w:rPr>
              <w:t>inting of leaves</w:t>
            </w:r>
          </w:p>
          <w:p w:rsidR="00183E97" w:rsidRPr="00997B69" w:rsidRDefault="00AD255C" w:rsidP="00AD255C">
            <w:pPr>
              <w:pStyle w:val="ListParagraph"/>
              <w:numPr>
                <w:ilvl w:val="0"/>
                <w:numId w:val="38"/>
              </w:numPr>
              <w:ind w:left="88" w:hanging="165"/>
              <w:rPr>
                <w:rFonts w:ascii="Arial" w:hAnsi="Arial" w:cs="Arial"/>
                <w:sz w:val="20"/>
                <w:szCs w:val="20"/>
              </w:rPr>
            </w:pPr>
            <w:r w:rsidRPr="00997B69">
              <w:rPr>
                <w:rFonts w:ascii="Arial" w:hAnsi="Arial" w:cs="Arial"/>
              </w:rPr>
              <w:t>Painting of background.</w:t>
            </w:r>
          </w:p>
        </w:tc>
        <w:tc>
          <w:tcPr>
            <w:tcW w:w="2274" w:type="dxa"/>
            <w:gridSpan w:val="2"/>
            <w:tcBorders>
              <w:top w:val="single" w:sz="4" w:space="0" w:color="auto"/>
              <w:left w:val="single" w:sz="4" w:space="0" w:color="auto"/>
              <w:right w:val="single" w:sz="4" w:space="0" w:color="auto"/>
            </w:tcBorders>
          </w:tcPr>
          <w:p w:rsidR="00AD255C" w:rsidRPr="00997B69" w:rsidRDefault="00AD255C" w:rsidP="00AD255C">
            <w:pPr>
              <w:pStyle w:val="ListParagraph"/>
              <w:numPr>
                <w:ilvl w:val="0"/>
                <w:numId w:val="38"/>
              </w:numPr>
              <w:ind w:left="88" w:hanging="165"/>
              <w:rPr>
                <w:rFonts w:ascii="Arial" w:hAnsi="Arial" w:cs="Arial"/>
              </w:rPr>
            </w:pPr>
            <w:r w:rsidRPr="00997B69">
              <w:rPr>
                <w:rFonts w:ascii="Arial" w:hAnsi="Arial" w:cs="Arial"/>
              </w:rPr>
              <w:t>Polystyrene print block – drawing out of Green Man collages.</w:t>
            </w:r>
          </w:p>
          <w:p w:rsidR="00183E97" w:rsidRPr="00997B69" w:rsidRDefault="00AD255C" w:rsidP="00AD255C">
            <w:pPr>
              <w:pStyle w:val="ListParagraph"/>
              <w:numPr>
                <w:ilvl w:val="0"/>
                <w:numId w:val="38"/>
              </w:numPr>
              <w:ind w:left="88" w:hanging="165"/>
              <w:rPr>
                <w:rFonts w:ascii="Arial" w:hAnsi="Arial" w:cs="Arial"/>
                <w:sz w:val="20"/>
                <w:szCs w:val="20"/>
              </w:rPr>
            </w:pPr>
            <w:r w:rsidRPr="00997B69">
              <w:rPr>
                <w:rFonts w:ascii="Arial" w:hAnsi="Arial" w:cs="Arial"/>
              </w:rPr>
              <w:t>Printing.</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997B69" w:rsidRDefault="00AD255C" w:rsidP="00AD255C">
            <w:pPr>
              <w:pStyle w:val="ListParagraph"/>
              <w:numPr>
                <w:ilvl w:val="0"/>
                <w:numId w:val="38"/>
              </w:numPr>
              <w:ind w:left="88" w:hanging="165"/>
              <w:rPr>
                <w:rFonts w:ascii="Arial" w:hAnsi="Arial" w:cs="Arial"/>
                <w:sz w:val="18"/>
              </w:rPr>
            </w:pPr>
            <w:r w:rsidRPr="00997B69">
              <w:rPr>
                <w:rFonts w:ascii="Arial" w:hAnsi="Arial" w:cs="Arial"/>
              </w:rPr>
              <w:t>Annotation and Evaluation</w:t>
            </w:r>
            <w:r w:rsidRPr="00997B69">
              <w:rPr>
                <w:rFonts w:ascii="Arial" w:hAnsi="Arial" w:cs="Arial"/>
                <w:sz w:val="18"/>
              </w:rPr>
              <w:t xml:space="preserve"> </w:t>
            </w:r>
          </w:p>
        </w:tc>
      </w:tr>
      <w:tr w:rsidR="00183E97" w:rsidRPr="00F0003A" w:rsidTr="00A8786B">
        <w:trPr>
          <w:trHeight w:val="2165"/>
          <w:jc w:val="center"/>
        </w:trPr>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b/>
              </w:rPr>
            </w:pPr>
            <w:r w:rsidRPr="00AB430D">
              <w:rPr>
                <w:rFonts w:ascii="Arial" w:hAnsi="Arial" w:cs="Arial"/>
                <w:b/>
              </w:rPr>
              <w:lastRenderedPageBreak/>
              <w:t>SUBJECT-SPECIFIC SKILLS</w:t>
            </w:r>
          </w:p>
        </w:tc>
        <w:tc>
          <w:tcPr>
            <w:tcW w:w="2274" w:type="dxa"/>
            <w:tcBorders>
              <w:top w:val="single" w:sz="4" w:space="0" w:color="auto"/>
              <w:left w:val="single" w:sz="4" w:space="0" w:color="auto"/>
              <w:bottom w:val="single" w:sz="4" w:space="0" w:color="auto"/>
              <w:right w:val="single" w:sz="4" w:space="0" w:color="auto"/>
            </w:tcBorders>
          </w:tcPr>
          <w:p w:rsidR="00183E97" w:rsidRPr="00AB430D" w:rsidRDefault="00183E97" w:rsidP="00CD44CA">
            <w:pPr>
              <w:pStyle w:val="BodyText2"/>
              <w:rPr>
                <w:rFonts w:ascii="Arial" w:hAnsi="Arial" w:cs="Arial"/>
                <w:b w:val="0"/>
                <w:szCs w:val="24"/>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rsidP="00CD44CA">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rsidP="00455305">
            <w:pPr>
              <w:rPr>
                <w:rFonts w:ascii="Arial" w:hAnsi="Arial" w:cs="Arial"/>
                <w:b/>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rsidP="00455305">
            <w:pPr>
              <w:rPr>
                <w:rFonts w:ascii="Arial" w:hAnsi="Arial" w:cs="Arial"/>
                <w:b/>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rsidP="00455305">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AB430D" w:rsidRDefault="00183E97" w:rsidP="002C74FE">
            <w:pPr>
              <w:rPr>
                <w:rFonts w:ascii="Arial" w:hAnsi="Arial" w:cs="Arial"/>
              </w:rPr>
            </w:pPr>
          </w:p>
        </w:tc>
      </w:tr>
      <w:tr w:rsidR="00183E97" w:rsidRPr="00F0003A" w:rsidTr="00A8786B">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b/>
              </w:rPr>
            </w:pPr>
            <w:r w:rsidRPr="00AB430D">
              <w:rPr>
                <w:rFonts w:ascii="Arial" w:hAnsi="Arial" w:cs="Arial"/>
                <w:b/>
              </w:rPr>
              <w:t>USE OF ICT</w:t>
            </w:r>
          </w:p>
        </w:tc>
        <w:tc>
          <w:tcPr>
            <w:tcW w:w="2274" w:type="dxa"/>
            <w:tcBorders>
              <w:top w:val="single" w:sz="4" w:space="0" w:color="auto"/>
              <w:left w:val="single" w:sz="4" w:space="0" w:color="auto"/>
              <w:bottom w:val="single" w:sz="4" w:space="0" w:color="auto"/>
              <w:right w:val="single" w:sz="4" w:space="0" w:color="auto"/>
            </w:tcBorders>
          </w:tcPr>
          <w:p w:rsidR="00183E97" w:rsidRPr="00AB430D" w:rsidRDefault="00183E97"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AB430D" w:rsidRDefault="00183E97">
            <w:pPr>
              <w:rPr>
                <w:rFonts w:ascii="Arial" w:hAnsi="Arial" w:cs="Arial"/>
              </w:rPr>
            </w:pPr>
          </w:p>
        </w:tc>
      </w:tr>
      <w:tr w:rsidR="00183E97" w:rsidRPr="00F0003A" w:rsidTr="00A8786B">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rsidP="002F695C">
            <w:pPr>
              <w:rPr>
                <w:rFonts w:ascii="Arial" w:hAnsi="Arial" w:cs="Arial"/>
                <w:b/>
              </w:rPr>
            </w:pPr>
            <w:r w:rsidRPr="00AB430D">
              <w:rPr>
                <w:rFonts w:ascii="Arial" w:hAnsi="Arial" w:cs="Arial"/>
                <w:b/>
              </w:rPr>
              <w:t>LANGUAGE for LEARNING</w:t>
            </w:r>
          </w:p>
        </w:tc>
        <w:tc>
          <w:tcPr>
            <w:tcW w:w="2274" w:type="dxa"/>
            <w:tcBorders>
              <w:top w:val="single" w:sz="4" w:space="0" w:color="auto"/>
              <w:left w:val="single" w:sz="4" w:space="0" w:color="auto"/>
              <w:bottom w:val="single" w:sz="4" w:space="0" w:color="auto"/>
              <w:right w:val="single" w:sz="4" w:space="0" w:color="auto"/>
            </w:tcBorders>
          </w:tcPr>
          <w:p w:rsidR="00183E97" w:rsidRPr="00AB430D" w:rsidRDefault="00183E97"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183E97" w:rsidRPr="00AB430D" w:rsidRDefault="00183E97">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AB430D" w:rsidRDefault="00183E97">
            <w:pPr>
              <w:rPr>
                <w:rFonts w:ascii="Arial" w:hAnsi="Arial" w:cs="Arial"/>
              </w:rPr>
            </w:pPr>
          </w:p>
        </w:tc>
      </w:tr>
      <w:tr w:rsidR="00324205" w:rsidRPr="00F0003A" w:rsidTr="008F134B">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324205" w:rsidRPr="00AB430D" w:rsidRDefault="00324205" w:rsidP="00480BD7">
            <w:pPr>
              <w:rPr>
                <w:rFonts w:ascii="Arial" w:hAnsi="Arial" w:cs="Arial"/>
                <w:b/>
              </w:rPr>
            </w:pPr>
            <w:r w:rsidRPr="00AB430D">
              <w:rPr>
                <w:rFonts w:ascii="Arial" w:hAnsi="Arial" w:cs="Arial"/>
                <w:b/>
              </w:rPr>
              <w:t>Resources</w:t>
            </w:r>
          </w:p>
        </w:tc>
        <w:tc>
          <w:tcPr>
            <w:tcW w:w="2274" w:type="dxa"/>
            <w:tcBorders>
              <w:top w:val="single" w:sz="4" w:space="0" w:color="auto"/>
              <w:left w:val="single" w:sz="4" w:space="0" w:color="auto"/>
              <w:bottom w:val="single" w:sz="4" w:space="0" w:color="auto"/>
              <w:right w:val="single" w:sz="4" w:space="0" w:color="auto"/>
            </w:tcBorders>
          </w:tcPr>
          <w:p w:rsidR="00324205" w:rsidRDefault="00324205">
            <w:r w:rsidRPr="003039A7">
              <w:rPr>
                <w:rFonts w:ascii="Arial" w:hAnsi="Arial" w:cs="Arial"/>
              </w:rPr>
              <w:t xml:space="preserve">Sketchbooks; </w:t>
            </w:r>
          </w:p>
        </w:tc>
        <w:tc>
          <w:tcPr>
            <w:tcW w:w="2274" w:type="dxa"/>
            <w:gridSpan w:val="2"/>
            <w:tcBorders>
              <w:top w:val="single" w:sz="4" w:space="0" w:color="auto"/>
              <w:left w:val="single" w:sz="4" w:space="0" w:color="auto"/>
              <w:bottom w:val="single" w:sz="4" w:space="0" w:color="auto"/>
              <w:right w:val="single" w:sz="4" w:space="0" w:color="auto"/>
            </w:tcBorders>
          </w:tcPr>
          <w:p w:rsidR="00324205" w:rsidRDefault="00324205">
            <w:r w:rsidRPr="003039A7">
              <w:rPr>
                <w:rFonts w:ascii="Arial" w:hAnsi="Arial" w:cs="Arial"/>
              </w:rPr>
              <w:t xml:space="preserve">Sketchbooks; </w:t>
            </w:r>
          </w:p>
        </w:tc>
        <w:tc>
          <w:tcPr>
            <w:tcW w:w="2274" w:type="dxa"/>
            <w:gridSpan w:val="2"/>
            <w:tcBorders>
              <w:top w:val="single" w:sz="4" w:space="0" w:color="auto"/>
              <w:left w:val="single" w:sz="4" w:space="0" w:color="auto"/>
              <w:bottom w:val="single" w:sz="4" w:space="0" w:color="auto"/>
              <w:right w:val="single" w:sz="4" w:space="0" w:color="auto"/>
            </w:tcBorders>
          </w:tcPr>
          <w:p w:rsidR="00324205" w:rsidRDefault="00324205">
            <w:r w:rsidRPr="003039A7">
              <w:rPr>
                <w:rFonts w:ascii="Arial" w:hAnsi="Arial" w:cs="Arial"/>
              </w:rPr>
              <w:t xml:space="preserve">Sketchbooks; </w:t>
            </w:r>
          </w:p>
        </w:tc>
        <w:tc>
          <w:tcPr>
            <w:tcW w:w="2274" w:type="dxa"/>
            <w:gridSpan w:val="2"/>
            <w:tcBorders>
              <w:top w:val="single" w:sz="4" w:space="0" w:color="auto"/>
              <w:left w:val="single" w:sz="4" w:space="0" w:color="auto"/>
              <w:bottom w:val="single" w:sz="4" w:space="0" w:color="auto"/>
              <w:right w:val="single" w:sz="4" w:space="0" w:color="auto"/>
            </w:tcBorders>
          </w:tcPr>
          <w:p w:rsidR="00324205" w:rsidRDefault="00324205">
            <w:r w:rsidRPr="003039A7">
              <w:rPr>
                <w:rFonts w:ascii="Arial" w:hAnsi="Arial" w:cs="Arial"/>
              </w:rPr>
              <w:t xml:space="preserve">Sketchbooks; </w:t>
            </w:r>
          </w:p>
        </w:tc>
        <w:tc>
          <w:tcPr>
            <w:tcW w:w="2274" w:type="dxa"/>
            <w:gridSpan w:val="2"/>
            <w:tcBorders>
              <w:top w:val="single" w:sz="4" w:space="0" w:color="auto"/>
              <w:left w:val="single" w:sz="4" w:space="0" w:color="auto"/>
              <w:bottom w:val="single" w:sz="4" w:space="0" w:color="auto"/>
              <w:right w:val="single" w:sz="4" w:space="0" w:color="auto"/>
            </w:tcBorders>
          </w:tcPr>
          <w:p w:rsidR="00324205" w:rsidRDefault="00324205">
            <w:r w:rsidRPr="003039A7">
              <w:rPr>
                <w:rFonts w:ascii="Arial" w:hAnsi="Arial" w:cs="Arial"/>
              </w:rPr>
              <w:t xml:space="preserve">Sketchbooks; </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324205" w:rsidRDefault="00324205">
            <w:r w:rsidRPr="003039A7">
              <w:rPr>
                <w:rFonts w:ascii="Arial" w:hAnsi="Arial" w:cs="Arial"/>
              </w:rPr>
              <w:t xml:space="preserve">Sketchbooks; </w:t>
            </w:r>
          </w:p>
        </w:tc>
      </w:tr>
      <w:tr w:rsidR="00C65EC9" w:rsidRPr="00F0003A" w:rsidTr="00A8786B">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C65EC9" w:rsidRPr="00AB430D" w:rsidRDefault="00C65EC9" w:rsidP="00480BD7">
            <w:pPr>
              <w:rPr>
                <w:rFonts w:ascii="Arial" w:hAnsi="Arial" w:cs="Arial"/>
                <w:b/>
              </w:rPr>
            </w:pPr>
            <w:r w:rsidRPr="00AB430D">
              <w:rPr>
                <w:rFonts w:ascii="Arial" w:hAnsi="Arial" w:cs="Arial"/>
                <w:b/>
              </w:rPr>
              <w:t>EVALUATION and ASSESSMENT (Pupil and Teacher)</w:t>
            </w:r>
          </w:p>
        </w:tc>
        <w:tc>
          <w:tcPr>
            <w:tcW w:w="2274" w:type="dxa"/>
            <w:tcBorders>
              <w:top w:val="single" w:sz="4" w:space="0" w:color="auto"/>
              <w:left w:val="single" w:sz="4" w:space="0" w:color="auto"/>
              <w:bottom w:val="single" w:sz="4" w:space="0" w:color="auto"/>
              <w:right w:val="single" w:sz="4" w:space="0" w:color="auto"/>
            </w:tcBorders>
          </w:tcPr>
          <w:p w:rsidR="00C65EC9" w:rsidRPr="00AB430D" w:rsidRDefault="00C65EC9"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C65EC9" w:rsidRPr="00AB430D" w:rsidRDefault="00C65EC9">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C65EC9" w:rsidRPr="00AB430D" w:rsidRDefault="00C65EC9">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C65EC9" w:rsidRPr="00AB430D" w:rsidRDefault="00C65EC9">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C65EC9" w:rsidRPr="00AB430D" w:rsidRDefault="00C65EC9">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5EC9" w:rsidRPr="00AB430D" w:rsidRDefault="00C65EC9">
            <w:pPr>
              <w:rPr>
                <w:rFonts w:ascii="Arial" w:hAnsi="Arial" w:cs="Arial"/>
              </w:rPr>
            </w:pPr>
          </w:p>
        </w:tc>
      </w:tr>
      <w:tr w:rsidR="00F86589" w:rsidRPr="00F0003A" w:rsidTr="00A8786B">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F86589" w:rsidRPr="00AB430D" w:rsidRDefault="00F86589" w:rsidP="00480BD7">
            <w:pPr>
              <w:rPr>
                <w:rFonts w:ascii="Arial" w:hAnsi="Arial" w:cs="Arial"/>
                <w:b/>
              </w:rPr>
            </w:pPr>
            <w:r w:rsidRPr="00AB430D">
              <w:rPr>
                <w:rFonts w:ascii="Arial" w:hAnsi="Arial" w:cs="Arial"/>
                <w:b/>
              </w:rPr>
              <w:t>HOMEWORKS</w:t>
            </w:r>
          </w:p>
        </w:tc>
        <w:tc>
          <w:tcPr>
            <w:tcW w:w="2274" w:type="dxa"/>
            <w:tcBorders>
              <w:top w:val="single" w:sz="4" w:space="0" w:color="auto"/>
              <w:left w:val="single" w:sz="4" w:space="0" w:color="auto"/>
              <w:bottom w:val="single" w:sz="4" w:space="0" w:color="auto"/>
              <w:right w:val="single" w:sz="4" w:space="0" w:color="auto"/>
            </w:tcBorders>
          </w:tcPr>
          <w:p w:rsidR="00F86589" w:rsidRPr="00AB430D" w:rsidRDefault="00F86589" w:rsidP="00F86589">
            <w:pPr>
              <w:pStyle w:val="BodyText2"/>
              <w:numPr>
                <w:ilvl w:val="0"/>
                <w:numId w:val="41"/>
              </w:numPr>
              <w:ind w:left="133" w:hanging="151"/>
              <w:rPr>
                <w:rFonts w:ascii="Arial" w:hAnsi="Arial" w:cs="Arial"/>
                <w:b w:val="0"/>
                <w:szCs w:val="24"/>
              </w:rPr>
            </w:pPr>
            <w:r w:rsidRPr="00AB430D">
              <w:rPr>
                <w:rFonts w:ascii="Arial" w:hAnsi="Arial" w:cs="Arial"/>
                <w:b w:val="0"/>
                <w:szCs w:val="24"/>
              </w:rPr>
              <w:t>Natural objects with descriptive words.</w:t>
            </w:r>
          </w:p>
          <w:p w:rsidR="00F86589" w:rsidRPr="00AB430D" w:rsidRDefault="00F86589" w:rsidP="00F86589">
            <w:pPr>
              <w:pStyle w:val="BodyText2"/>
              <w:numPr>
                <w:ilvl w:val="0"/>
                <w:numId w:val="41"/>
              </w:numPr>
              <w:ind w:left="133" w:hanging="151"/>
              <w:rPr>
                <w:rFonts w:ascii="Arial" w:hAnsi="Arial" w:cs="Arial"/>
                <w:b w:val="0"/>
                <w:szCs w:val="24"/>
              </w:rPr>
            </w:pPr>
            <w:r w:rsidRPr="00AB430D">
              <w:rPr>
                <w:rFonts w:ascii="Arial" w:hAnsi="Arial" w:cs="Arial"/>
                <w:b w:val="0"/>
                <w:szCs w:val="24"/>
              </w:rPr>
              <w:t>Manmade objects with descriptive words.</w:t>
            </w:r>
          </w:p>
        </w:tc>
        <w:tc>
          <w:tcPr>
            <w:tcW w:w="2274" w:type="dxa"/>
            <w:gridSpan w:val="2"/>
            <w:tcBorders>
              <w:top w:val="single" w:sz="4" w:space="0" w:color="auto"/>
              <w:left w:val="single" w:sz="4" w:space="0" w:color="auto"/>
              <w:bottom w:val="single" w:sz="4" w:space="0" w:color="auto"/>
              <w:right w:val="single" w:sz="4" w:space="0" w:color="auto"/>
            </w:tcBorders>
          </w:tcPr>
          <w:p w:rsidR="00F86589" w:rsidRPr="00AB430D" w:rsidRDefault="00F86589" w:rsidP="00F86589">
            <w:pPr>
              <w:pStyle w:val="ListParagraph"/>
              <w:numPr>
                <w:ilvl w:val="0"/>
                <w:numId w:val="41"/>
              </w:numPr>
              <w:ind w:left="133" w:hanging="151"/>
              <w:rPr>
                <w:rFonts w:ascii="Arial" w:hAnsi="Arial" w:cs="Arial"/>
              </w:rPr>
            </w:pPr>
            <w:r w:rsidRPr="00AB430D">
              <w:rPr>
                <w:rFonts w:ascii="Arial" w:hAnsi="Arial" w:cs="Arial"/>
              </w:rPr>
              <w:t>Celtic Art – original.</w:t>
            </w:r>
          </w:p>
          <w:p w:rsidR="00F86589" w:rsidRPr="00AB430D" w:rsidRDefault="00F86589" w:rsidP="00F86589">
            <w:pPr>
              <w:pStyle w:val="ListParagraph"/>
              <w:numPr>
                <w:ilvl w:val="0"/>
                <w:numId w:val="41"/>
              </w:numPr>
              <w:ind w:left="133" w:hanging="151"/>
              <w:rPr>
                <w:rFonts w:ascii="Arial" w:hAnsi="Arial" w:cs="Arial"/>
              </w:rPr>
            </w:pPr>
            <w:r w:rsidRPr="00AB430D">
              <w:rPr>
                <w:rFonts w:ascii="Arial" w:hAnsi="Arial" w:cs="Arial"/>
              </w:rPr>
              <w:t>Celtic Art – modern tattoo.</w:t>
            </w:r>
          </w:p>
        </w:tc>
        <w:tc>
          <w:tcPr>
            <w:tcW w:w="2274" w:type="dxa"/>
            <w:gridSpan w:val="2"/>
            <w:tcBorders>
              <w:top w:val="single" w:sz="4" w:space="0" w:color="auto"/>
              <w:left w:val="single" w:sz="4" w:space="0" w:color="auto"/>
              <w:bottom w:val="single" w:sz="4" w:space="0" w:color="auto"/>
              <w:right w:val="single" w:sz="4" w:space="0" w:color="auto"/>
            </w:tcBorders>
          </w:tcPr>
          <w:p w:rsidR="00F86589" w:rsidRPr="00AB430D" w:rsidRDefault="00F86589" w:rsidP="00F86589">
            <w:pPr>
              <w:pStyle w:val="ListParagraph"/>
              <w:numPr>
                <w:ilvl w:val="0"/>
                <w:numId w:val="41"/>
              </w:numPr>
              <w:ind w:left="133" w:hanging="151"/>
              <w:rPr>
                <w:rFonts w:ascii="Arial" w:hAnsi="Arial" w:cs="Arial"/>
              </w:rPr>
            </w:pPr>
            <w:r w:rsidRPr="00AB430D">
              <w:rPr>
                <w:rFonts w:ascii="Arial" w:hAnsi="Arial" w:cs="Arial"/>
              </w:rPr>
              <w:t>Examples of Pattern in nature x 4-8.</w:t>
            </w:r>
          </w:p>
          <w:p w:rsidR="00F86589" w:rsidRPr="00AB430D" w:rsidRDefault="00F86589" w:rsidP="00F86589">
            <w:pPr>
              <w:pStyle w:val="ListParagraph"/>
              <w:numPr>
                <w:ilvl w:val="0"/>
                <w:numId w:val="41"/>
              </w:numPr>
              <w:ind w:left="133" w:hanging="151"/>
              <w:rPr>
                <w:rFonts w:ascii="Arial" w:hAnsi="Arial" w:cs="Arial"/>
              </w:rPr>
            </w:pPr>
            <w:r w:rsidRPr="00AB430D">
              <w:rPr>
                <w:rFonts w:ascii="Arial" w:hAnsi="Arial" w:cs="Arial"/>
              </w:rPr>
              <w:t>Examples of Natural objects used in Pattern x 4-8</w:t>
            </w:r>
          </w:p>
        </w:tc>
        <w:tc>
          <w:tcPr>
            <w:tcW w:w="2274" w:type="dxa"/>
            <w:gridSpan w:val="2"/>
            <w:tcBorders>
              <w:top w:val="single" w:sz="4" w:space="0" w:color="auto"/>
              <w:left w:val="single" w:sz="4" w:space="0" w:color="auto"/>
              <w:bottom w:val="single" w:sz="4" w:space="0" w:color="auto"/>
              <w:right w:val="single" w:sz="4" w:space="0" w:color="auto"/>
            </w:tcBorders>
          </w:tcPr>
          <w:p w:rsidR="00F86589" w:rsidRPr="00AB430D" w:rsidRDefault="00F86589" w:rsidP="00F86589">
            <w:pPr>
              <w:pStyle w:val="ListParagraph"/>
              <w:numPr>
                <w:ilvl w:val="0"/>
                <w:numId w:val="41"/>
              </w:numPr>
              <w:ind w:left="133" w:hanging="151"/>
              <w:rPr>
                <w:rFonts w:ascii="Arial" w:hAnsi="Arial" w:cs="Arial"/>
              </w:rPr>
            </w:pPr>
            <w:r w:rsidRPr="00AB430D">
              <w:rPr>
                <w:rFonts w:ascii="Arial" w:hAnsi="Arial" w:cs="Arial"/>
              </w:rPr>
              <w:t>The Art of William Morris.</w:t>
            </w:r>
          </w:p>
        </w:tc>
        <w:tc>
          <w:tcPr>
            <w:tcW w:w="2274" w:type="dxa"/>
            <w:gridSpan w:val="2"/>
            <w:tcBorders>
              <w:top w:val="single" w:sz="4" w:space="0" w:color="auto"/>
              <w:left w:val="single" w:sz="4" w:space="0" w:color="auto"/>
              <w:bottom w:val="single" w:sz="4" w:space="0" w:color="auto"/>
              <w:right w:val="single" w:sz="4" w:space="0" w:color="auto"/>
            </w:tcBorders>
          </w:tcPr>
          <w:p w:rsidR="00F86589" w:rsidRPr="00AB430D" w:rsidRDefault="00F86589">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86589" w:rsidRPr="00AB430D" w:rsidRDefault="00F86589">
            <w:pPr>
              <w:rPr>
                <w:rFonts w:ascii="Arial" w:hAnsi="Arial" w:cs="Arial"/>
              </w:rPr>
            </w:pPr>
          </w:p>
        </w:tc>
      </w:tr>
      <w:tr w:rsidR="008F35A4" w:rsidRPr="00F0003A" w:rsidTr="002A5608">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8F35A4" w:rsidRPr="00AB430D" w:rsidRDefault="008F35A4">
            <w:pPr>
              <w:rPr>
                <w:rFonts w:ascii="Arial" w:hAnsi="Arial" w:cs="Arial"/>
                <w:b/>
              </w:rPr>
            </w:pPr>
            <w:r w:rsidRPr="00AB430D">
              <w:rPr>
                <w:rFonts w:ascii="Arial" w:hAnsi="Arial" w:cs="Arial"/>
                <w:b/>
              </w:rPr>
              <w:t>KEY STAGE 3</w:t>
            </w:r>
          </w:p>
          <w:p w:rsidR="008F35A4" w:rsidRPr="00AB430D" w:rsidRDefault="008F35A4">
            <w:pPr>
              <w:rPr>
                <w:rFonts w:ascii="Arial" w:hAnsi="Arial" w:cs="Arial"/>
                <w:b/>
              </w:rPr>
            </w:pPr>
            <w:r w:rsidRPr="00AB430D">
              <w:rPr>
                <w:rFonts w:ascii="Arial" w:hAnsi="Arial" w:cs="Arial"/>
                <w:b/>
              </w:rPr>
              <w:t>Programme of Study</w:t>
            </w:r>
          </w:p>
          <w:p w:rsidR="008F35A4" w:rsidRPr="00AB430D" w:rsidRDefault="008F35A4">
            <w:pPr>
              <w:rPr>
                <w:rFonts w:ascii="Arial" w:hAnsi="Arial" w:cs="Arial"/>
                <w:b/>
              </w:rPr>
            </w:pPr>
          </w:p>
        </w:tc>
        <w:tc>
          <w:tcPr>
            <w:tcW w:w="13645" w:type="dxa"/>
            <w:gridSpan w:val="12"/>
            <w:tcBorders>
              <w:top w:val="single" w:sz="4" w:space="0" w:color="auto"/>
              <w:left w:val="single" w:sz="4" w:space="0" w:color="auto"/>
              <w:bottom w:val="single" w:sz="4" w:space="0" w:color="auto"/>
              <w:right w:val="single" w:sz="4" w:space="0" w:color="auto"/>
            </w:tcBorders>
          </w:tcPr>
          <w:p w:rsidR="008F35A4" w:rsidRPr="00AB430D" w:rsidRDefault="008F35A4">
            <w:pPr>
              <w:rPr>
                <w:rFonts w:ascii="Arial" w:hAnsi="Arial" w:cs="Arial"/>
              </w:rPr>
            </w:pPr>
          </w:p>
        </w:tc>
      </w:tr>
      <w:tr w:rsidR="00F86589" w:rsidRPr="002B219A" w:rsidTr="00A8786B">
        <w:trPr>
          <w:trHeight w:val="1118"/>
          <w:jc w:val="center"/>
        </w:trPr>
        <w:tc>
          <w:tcPr>
            <w:tcW w:w="2254" w:type="dxa"/>
            <w:tcBorders>
              <w:top w:val="single" w:sz="4" w:space="0" w:color="auto"/>
              <w:left w:val="single" w:sz="4" w:space="0" w:color="auto"/>
              <w:bottom w:val="single" w:sz="4" w:space="0" w:color="auto"/>
              <w:right w:val="single" w:sz="4" w:space="0" w:color="auto"/>
            </w:tcBorders>
          </w:tcPr>
          <w:p w:rsidR="00F86589" w:rsidRPr="008F35A4" w:rsidRDefault="00F86589" w:rsidP="00F91116">
            <w:pPr>
              <w:rPr>
                <w:rFonts w:ascii="Arial" w:hAnsi="Arial" w:cs="Arial"/>
                <w:b/>
              </w:rPr>
            </w:pPr>
            <w:r w:rsidRPr="008F35A4">
              <w:rPr>
                <w:rFonts w:ascii="Arial" w:hAnsi="Arial" w:cs="Arial"/>
                <w:b/>
              </w:rPr>
              <w:t>SUCCESS CRITERIA</w:t>
            </w:r>
          </w:p>
          <w:p w:rsidR="00F86589" w:rsidRPr="008F35A4" w:rsidRDefault="00F86589" w:rsidP="00F91116">
            <w:pPr>
              <w:rPr>
                <w:rFonts w:ascii="Arial" w:hAnsi="Arial" w:cs="Arial"/>
                <w:b/>
              </w:rPr>
            </w:pPr>
            <w:r w:rsidRPr="008F35A4">
              <w:rPr>
                <w:rFonts w:ascii="Arial" w:hAnsi="Arial" w:cs="Arial"/>
                <w:b/>
              </w:rPr>
              <w:t xml:space="preserve">Some pupils will not have made </w:t>
            </w:r>
            <w:r w:rsidRPr="008F35A4">
              <w:rPr>
                <w:rFonts w:ascii="Arial" w:hAnsi="Arial" w:cs="Arial"/>
                <w:b/>
              </w:rPr>
              <w:lastRenderedPageBreak/>
              <w:t>much progress and will have achieved:</w:t>
            </w:r>
          </w:p>
          <w:p w:rsidR="00F86589" w:rsidRPr="008F35A4" w:rsidRDefault="00F86589" w:rsidP="00F91116">
            <w:pPr>
              <w:rPr>
                <w:rFonts w:ascii="Arial" w:hAnsi="Arial" w:cs="Arial"/>
                <w:b/>
                <w:u w:val="single"/>
              </w:rPr>
            </w:pPr>
            <w:r w:rsidRPr="008F35A4">
              <w:rPr>
                <w:rFonts w:ascii="Arial" w:hAnsi="Arial" w:cs="Arial"/>
                <w:b/>
                <w:u w:val="single"/>
              </w:rPr>
              <w:t>Level 2</w:t>
            </w:r>
          </w:p>
          <w:p w:rsidR="00F86589" w:rsidRPr="008F35A4" w:rsidRDefault="00F86589" w:rsidP="00F91116">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F86589" w:rsidRPr="00AB430D" w:rsidRDefault="00F86589" w:rsidP="00F91116">
            <w:pPr>
              <w:autoSpaceDE w:val="0"/>
              <w:autoSpaceDN w:val="0"/>
              <w:adjustRightInd w:val="0"/>
              <w:jc w:val="both"/>
              <w:rPr>
                <w:rFonts w:ascii="Arial" w:hAnsi="Arial" w:cs="Arial"/>
                <w:b/>
              </w:rPr>
            </w:pPr>
            <w:r w:rsidRPr="00AB430D">
              <w:rPr>
                <w:rFonts w:ascii="Arial" w:hAnsi="Arial" w:cs="Arial"/>
                <w:b/>
              </w:rPr>
              <w:lastRenderedPageBreak/>
              <w:t xml:space="preserve">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w:t>
            </w:r>
            <w:r w:rsidRPr="00AB430D">
              <w:rPr>
                <w:rFonts w:ascii="Arial" w:hAnsi="Arial" w:cs="Arial"/>
                <w:b/>
              </w:rPr>
              <w:lastRenderedPageBreak/>
              <w:t>consider how they might do better with their ideas, skills and processes.</w:t>
            </w:r>
          </w:p>
          <w:p w:rsidR="00F86589" w:rsidRPr="00AB430D" w:rsidRDefault="00F86589" w:rsidP="00F91116">
            <w:pPr>
              <w:autoSpaceDE w:val="0"/>
              <w:autoSpaceDN w:val="0"/>
              <w:adjustRightInd w:val="0"/>
              <w:jc w:val="both"/>
              <w:rPr>
                <w:rFonts w:ascii="Arial" w:hAnsi="Arial" w:cs="Arial"/>
                <w:b/>
              </w:rPr>
            </w:pPr>
          </w:p>
          <w:p w:rsidR="00F86589" w:rsidRPr="00AB430D" w:rsidRDefault="00F86589" w:rsidP="00DD5E63">
            <w:pPr>
              <w:jc w:val="both"/>
              <w:rPr>
                <w:rFonts w:ascii="Arial" w:hAnsi="Arial" w:cs="Arial"/>
                <w:b/>
                <w:bCs/>
              </w:rPr>
            </w:pPr>
            <w:r w:rsidRPr="00AB430D">
              <w:rPr>
                <w:rFonts w:ascii="Arial" w:hAnsi="Arial" w:cs="Arial"/>
                <w:b/>
                <w:bCs/>
              </w:rPr>
              <w:t>PRINT-MAKING</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make a simple printing block from paper, card or pressed polystyrene and print it with some success.</w:t>
            </w:r>
          </w:p>
          <w:p w:rsidR="00F86589" w:rsidRPr="00AB430D" w:rsidRDefault="00F86589" w:rsidP="00DD5E63">
            <w:pPr>
              <w:jc w:val="both"/>
              <w:rPr>
                <w:rFonts w:ascii="Arial" w:hAnsi="Arial" w:cs="Arial"/>
                <w:b/>
                <w:bCs/>
              </w:rPr>
            </w:pPr>
            <w:r w:rsidRPr="00AB430D">
              <w:rPr>
                <w:rFonts w:ascii="Arial" w:hAnsi="Arial" w:cs="Arial"/>
                <w:b/>
                <w:bCs/>
              </w:rPr>
              <w:t>IMAGINATION</w:t>
            </w:r>
          </w:p>
          <w:p w:rsidR="00F86589" w:rsidRPr="00AB430D" w:rsidRDefault="00F86589" w:rsidP="00DD5E63">
            <w:pPr>
              <w:jc w:val="both"/>
              <w:rPr>
                <w:rFonts w:ascii="Arial" w:hAnsi="Arial" w:cs="Arial"/>
                <w:b/>
                <w:bCs/>
              </w:rPr>
            </w:pPr>
            <w:r w:rsidRPr="00AB430D">
              <w:rPr>
                <w:rFonts w:ascii="Arial" w:hAnsi="Arial" w:cs="Arial"/>
                <w:b/>
                <w:bCs/>
              </w:rPr>
              <w:t xml:space="preserve">Pupils can </w:t>
            </w:r>
            <w:r w:rsidRPr="00AB430D">
              <w:rPr>
                <w:rFonts w:ascii="Arial" w:hAnsi="Arial" w:cs="Arial"/>
              </w:rPr>
              <w:t>come up with a simple idea from memory and imagination.</w:t>
            </w:r>
          </w:p>
          <w:p w:rsidR="00F86589" w:rsidRPr="00AB430D" w:rsidRDefault="00F86589" w:rsidP="00DD5E63">
            <w:pPr>
              <w:jc w:val="both"/>
              <w:rPr>
                <w:rFonts w:ascii="Arial" w:hAnsi="Arial" w:cs="Arial"/>
              </w:rPr>
            </w:pPr>
            <w:r w:rsidRPr="00AB430D">
              <w:rPr>
                <w:rFonts w:ascii="Arial" w:hAnsi="Arial" w:cs="Arial"/>
                <w:b/>
                <w:bCs/>
              </w:rPr>
              <w:t>HISTORICAL &amp; CULTURAL STUDIES</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find information about a topic by looking at books, CDRoms, the Internet and other sources.</w:t>
            </w:r>
          </w:p>
        </w:tc>
      </w:tr>
      <w:tr w:rsidR="00F86589" w:rsidRPr="00805475" w:rsidTr="00A8786B">
        <w:trPr>
          <w:trHeight w:val="1118"/>
          <w:jc w:val="center"/>
        </w:trPr>
        <w:tc>
          <w:tcPr>
            <w:tcW w:w="2254" w:type="dxa"/>
            <w:tcBorders>
              <w:top w:val="single" w:sz="4" w:space="0" w:color="auto"/>
              <w:left w:val="single" w:sz="4" w:space="0" w:color="auto"/>
              <w:bottom w:val="single" w:sz="4" w:space="0" w:color="auto"/>
              <w:right w:val="single" w:sz="4" w:space="0" w:color="auto"/>
            </w:tcBorders>
          </w:tcPr>
          <w:p w:rsidR="00F86589" w:rsidRPr="00C10CE4" w:rsidRDefault="00F86589" w:rsidP="00F91116">
            <w:pPr>
              <w:rPr>
                <w:rFonts w:ascii="Arial" w:hAnsi="Arial" w:cs="Arial"/>
                <w:b/>
              </w:rPr>
            </w:pPr>
            <w:r w:rsidRPr="00C10CE4">
              <w:rPr>
                <w:rFonts w:ascii="Arial" w:hAnsi="Arial" w:cs="Arial"/>
                <w:b/>
              </w:rPr>
              <w:lastRenderedPageBreak/>
              <w:t>SUCCESS CRITERIA</w:t>
            </w:r>
          </w:p>
          <w:p w:rsidR="00F86589" w:rsidRPr="00C10CE4" w:rsidRDefault="00F86589" w:rsidP="00F91116">
            <w:pPr>
              <w:rPr>
                <w:rFonts w:ascii="Arial" w:hAnsi="Arial" w:cs="Arial"/>
                <w:b/>
              </w:rPr>
            </w:pPr>
            <w:r w:rsidRPr="00C10CE4">
              <w:rPr>
                <w:rFonts w:ascii="Arial" w:hAnsi="Arial" w:cs="Arial"/>
                <w:b/>
              </w:rPr>
              <w:t>Most pupils will have made progress and will have achieved:</w:t>
            </w:r>
          </w:p>
          <w:p w:rsidR="00F86589" w:rsidRPr="00C10CE4" w:rsidRDefault="00F86589" w:rsidP="00F91116">
            <w:pPr>
              <w:rPr>
                <w:rFonts w:ascii="Arial" w:hAnsi="Arial" w:cs="Arial"/>
                <w:b/>
                <w:u w:val="single"/>
              </w:rPr>
            </w:pPr>
            <w:r w:rsidRPr="00C10CE4">
              <w:rPr>
                <w:rFonts w:ascii="Arial" w:hAnsi="Arial" w:cs="Arial"/>
                <w:b/>
                <w:u w:val="single"/>
              </w:rPr>
              <w:t>Level 3</w:t>
            </w:r>
          </w:p>
          <w:p w:rsidR="00F86589" w:rsidRPr="00C10CE4" w:rsidRDefault="00F86589" w:rsidP="00F91116">
            <w:pPr>
              <w:rPr>
                <w:rFonts w:ascii="Arial" w:hAnsi="Arial" w:cs="Arial"/>
                <w:b/>
                <w:u w:val="single"/>
              </w:rPr>
            </w:pPr>
          </w:p>
        </w:tc>
        <w:tc>
          <w:tcPr>
            <w:tcW w:w="13665" w:type="dxa"/>
            <w:gridSpan w:val="13"/>
            <w:tcBorders>
              <w:top w:val="single" w:sz="4" w:space="0" w:color="auto"/>
              <w:left w:val="single" w:sz="4" w:space="0" w:color="auto"/>
              <w:bottom w:val="single" w:sz="4" w:space="0" w:color="auto"/>
              <w:right w:val="single" w:sz="4" w:space="0" w:color="auto"/>
            </w:tcBorders>
          </w:tcPr>
          <w:p w:rsidR="00F86589" w:rsidRPr="00AB430D" w:rsidRDefault="00F86589" w:rsidP="00F91116">
            <w:pPr>
              <w:autoSpaceDE w:val="0"/>
              <w:autoSpaceDN w:val="0"/>
              <w:adjustRightInd w:val="0"/>
              <w:jc w:val="both"/>
              <w:rPr>
                <w:rFonts w:ascii="Arial" w:hAnsi="Arial" w:cs="Arial"/>
                <w:b/>
              </w:rPr>
            </w:pPr>
            <w:r w:rsidRPr="00AB430D">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F86589" w:rsidRPr="00AB430D" w:rsidRDefault="00F86589" w:rsidP="00F91116">
            <w:pPr>
              <w:rPr>
                <w:rFonts w:ascii="Arial" w:hAnsi="Arial" w:cs="Arial"/>
              </w:rPr>
            </w:pPr>
          </w:p>
          <w:p w:rsidR="00F86589" w:rsidRPr="00AB430D" w:rsidRDefault="00F86589" w:rsidP="00DD5E63">
            <w:pPr>
              <w:jc w:val="both"/>
              <w:rPr>
                <w:rFonts w:ascii="Arial" w:hAnsi="Arial" w:cs="Arial"/>
                <w:b/>
                <w:bCs/>
              </w:rPr>
            </w:pPr>
            <w:r w:rsidRPr="00AB430D">
              <w:rPr>
                <w:rFonts w:ascii="Arial" w:hAnsi="Arial" w:cs="Arial"/>
                <w:b/>
                <w:bCs/>
              </w:rPr>
              <w:t>PRINT-MAKING</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use a range of thick and thin lines to make marks on their printing blocks.</w:t>
            </w:r>
          </w:p>
          <w:p w:rsidR="00F86589" w:rsidRPr="00AB430D" w:rsidRDefault="00F86589" w:rsidP="00DD5E63">
            <w:pPr>
              <w:jc w:val="both"/>
              <w:rPr>
                <w:rFonts w:ascii="Arial" w:hAnsi="Arial" w:cs="Arial"/>
                <w:b/>
                <w:bCs/>
              </w:rPr>
            </w:pPr>
            <w:r w:rsidRPr="00AB430D">
              <w:rPr>
                <w:rFonts w:ascii="Arial" w:hAnsi="Arial" w:cs="Arial"/>
                <w:b/>
                <w:bCs/>
              </w:rPr>
              <w:t xml:space="preserve">They can also </w:t>
            </w:r>
            <w:r w:rsidRPr="00AB430D">
              <w:rPr>
                <w:rFonts w:ascii="Arial" w:hAnsi="Arial" w:cs="Arial"/>
              </w:rPr>
              <w:t>print a strong, clean image without any dirty marks or smudges.</w:t>
            </w:r>
          </w:p>
          <w:p w:rsidR="00F86589" w:rsidRPr="00AB430D" w:rsidRDefault="00F86589" w:rsidP="00DD5E63">
            <w:pPr>
              <w:jc w:val="both"/>
              <w:rPr>
                <w:rFonts w:ascii="Arial" w:hAnsi="Arial" w:cs="Arial"/>
                <w:b/>
                <w:bCs/>
              </w:rPr>
            </w:pPr>
            <w:r w:rsidRPr="00AB430D">
              <w:rPr>
                <w:rFonts w:ascii="Arial" w:hAnsi="Arial" w:cs="Arial"/>
                <w:b/>
                <w:bCs/>
              </w:rPr>
              <w:t>IMAGINATION</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come up with their own imaginative ideas.</w:t>
            </w:r>
          </w:p>
          <w:p w:rsidR="00F86589" w:rsidRPr="00AB430D" w:rsidRDefault="00F86589" w:rsidP="00DD5E63">
            <w:pPr>
              <w:jc w:val="both"/>
              <w:rPr>
                <w:rFonts w:ascii="Arial" w:hAnsi="Arial" w:cs="Arial"/>
                <w:b/>
                <w:bCs/>
              </w:rPr>
            </w:pPr>
            <w:r w:rsidRPr="00AB430D">
              <w:rPr>
                <w:rFonts w:ascii="Arial" w:hAnsi="Arial" w:cs="Arial"/>
                <w:b/>
                <w:bCs/>
              </w:rPr>
              <w:t xml:space="preserve">They can </w:t>
            </w:r>
            <w:r w:rsidRPr="00AB430D">
              <w:rPr>
                <w:rFonts w:ascii="Arial" w:hAnsi="Arial" w:cs="Arial"/>
              </w:rPr>
              <w:t>use images from the world around them to inspire their creativity.</w:t>
            </w:r>
          </w:p>
          <w:p w:rsidR="00F86589" w:rsidRPr="00AB430D" w:rsidRDefault="00F86589" w:rsidP="00DD5E63">
            <w:pPr>
              <w:jc w:val="both"/>
              <w:rPr>
                <w:rFonts w:ascii="Arial" w:hAnsi="Arial" w:cs="Arial"/>
                <w:b/>
                <w:bCs/>
              </w:rPr>
            </w:pPr>
            <w:r w:rsidRPr="00AB430D">
              <w:rPr>
                <w:rFonts w:ascii="Arial" w:hAnsi="Arial" w:cs="Arial"/>
                <w:b/>
                <w:bCs/>
              </w:rPr>
              <w:t>HISTORICAL &amp; CULTURAL STUDIES</w:t>
            </w:r>
          </w:p>
          <w:p w:rsidR="00F86589" w:rsidRPr="00AB430D" w:rsidRDefault="00F86589" w:rsidP="00DD5E63">
            <w:pPr>
              <w:jc w:val="both"/>
              <w:rPr>
                <w:rFonts w:ascii="Arial" w:hAnsi="Arial" w:cs="Arial"/>
              </w:rPr>
            </w:pPr>
            <w:r w:rsidRPr="00AB430D">
              <w:rPr>
                <w:rFonts w:ascii="Arial" w:hAnsi="Arial" w:cs="Arial"/>
                <w:b/>
                <w:bCs/>
              </w:rPr>
              <w:t>Pupils can</w:t>
            </w:r>
            <w:r w:rsidRPr="00AB430D">
              <w:rPr>
                <w:rFonts w:ascii="Arial" w:hAnsi="Arial" w:cs="Arial"/>
              </w:rPr>
              <w:t xml:space="preserve"> research useful information about a topic by looking at books, CDRoms, the Internet and other sources.</w:t>
            </w:r>
          </w:p>
          <w:p w:rsidR="00F86589" w:rsidRPr="00AB430D" w:rsidRDefault="00F86589" w:rsidP="00DD5E63">
            <w:pPr>
              <w:jc w:val="both"/>
              <w:rPr>
                <w:rFonts w:ascii="Arial" w:hAnsi="Arial" w:cs="Arial"/>
              </w:rPr>
            </w:pPr>
            <w:r w:rsidRPr="00AB430D">
              <w:rPr>
                <w:rFonts w:ascii="Arial" w:hAnsi="Arial" w:cs="Arial"/>
                <w:b/>
                <w:bCs/>
              </w:rPr>
              <w:t xml:space="preserve">They can also </w:t>
            </w:r>
            <w:r w:rsidRPr="00AB430D">
              <w:rPr>
                <w:rFonts w:ascii="Arial" w:hAnsi="Arial" w:cs="Arial"/>
              </w:rPr>
              <w:t>use tell others about what they have learnt.</w:t>
            </w:r>
          </w:p>
        </w:tc>
      </w:tr>
      <w:tr w:rsidR="00F86589" w:rsidRPr="00805475" w:rsidTr="00A8786B">
        <w:trPr>
          <w:trHeight w:val="359"/>
          <w:jc w:val="center"/>
        </w:trPr>
        <w:tc>
          <w:tcPr>
            <w:tcW w:w="2254" w:type="dxa"/>
            <w:tcBorders>
              <w:top w:val="single" w:sz="4" w:space="0" w:color="auto"/>
              <w:left w:val="single" w:sz="4" w:space="0" w:color="auto"/>
              <w:bottom w:val="single" w:sz="4" w:space="0" w:color="auto"/>
              <w:right w:val="single" w:sz="4" w:space="0" w:color="auto"/>
            </w:tcBorders>
          </w:tcPr>
          <w:p w:rsidR="00F86589" w:rsidRPr="00C10CE4" w:rsidRDefault="00F86589" w:rsidP="00F91116">
            <w:pPr>
              <w:rPr>
                <w:rFonts w:ascii="Arial" w:hAnsi="Arial" w:cs="Arial"/>
                <w:b/>
                <w:u w:val="single"/>
              </w:rPr>
            </w:pPr>
            <w:r w:rsidRPr="00C10CE4">
              <w:rPr>
                <w:rFonts w:ascii="Arial" w:hAnsi="Arial" w:cs="Arial"/>
                <w:b/>
              </w:rPr>
              <w:t>SUCCESS CRITERIA</w:t>
            </w:r>
            <w:r w:rsidRPr="00C10CE4">
              <w:rPr>
                <w:rFonts w:ascii="Arial" w:hAnsi="Arial" w:cs="Arial"/>
                <w:b/>
                <w:u w:val="single"/>
              </w:rPr>
              <w:t xml:space="preserve"> </w:t>
            </w:r>
          </w:p>
          <w:p w:rsidR="00F86589" w:rsidRPr="00C10CE4" w:rsidRDefault="00F86589" w:rsidP="00F91116">
            <w:pPr>
              <w:rPr>
                <w:rFonts w:ascii="Arial" w:hAnsi="Arial" w:cs="Arial"/>
                <w:b/>
              </w:rPr>
            </w:pPr>
            <w:r w:rsidRPr="00C10CE4">
              <w:rPr>
                <w:rFonts w:ascii="Arial" w:hAnsi="Arial" w:cs="Arial"/>
                <w:b/>
              </w:rPr>
              <w:t>Some pupils will have progressed</w:t>
            </w:r>
          </w:p>
          <w:p w:rsidR="00F86589" w:rsidRPr="00C10CE4" w:rsidRDefault="00F86589" w:rsidP="00F91116">
            <w:pPr>
              <w:rPr>
                <w:rFonts w:ascii="Arial" w:hAnsi="Arial" w:cs="Arial"/>
                <w:b/>
              </w:rPr>
            </w:pPr>
            <w:r w:rsidRPr="00C10CE4">
              <w:rPr>
                <w:rFonts w:ascii="Arial" w:hAnsi="Arial" w:cs="Arial"/>
                <w:b/>
              </w:rPr>
              <w:t>further and will have achieved:</w:t>
            </w:r>
          </w:p>
          <w:p w:rsidR="00F86589" w:rsidRPr="00C10CE4" w:rsidRDefault="00F86589" w:rsidP="00F91116">
            <w:pPr>
              <w:rPr>
                <w:rFonts w:ascii="Arial" w:hAnsi="Arial" w:cs="Arial"/>
                <w:b/>
                <w:u w:val="single"/>
              </w:rPr>
            </w:pPr>
            <w:r w:rsidRPr="00C10CE4">
              <w:rPr>
                <w:rFonts w:ascii="Arial" w:hAnsi="Arial" w:cs="Arial"/>
                <w:b/>
                <w:u w:val="single"/>
              </w:rPr>
              <w:t>Level 4</w:t>
            </w:r>
          </w:p>
          <w:p w:rsidR="00F86589" w:rsidRPr="00C10CE4" w:rsidRDefault="00F86589" w:rsidP="00F91116">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F86589" w:rsidRPr="00AB430D" w:rsidRDefault="00F86589" w:rsidP="00F91116">
            <w:pPr>
              <w:autoSpaceDE w:val="0"/>
              <w:autoSpaceDN w:val="0"/>
              <w:adjustRightInd w:val="0"/>
              <w:jc w:val="both"/>
              <w:rPr>
                <w:rFonts w:ascii="Arial" w:hAnsi="Arial" w:cs="Arial"/>
                <w:b/>
              </w:rPr>
            </w:pPr>
            <w:r w:rsidRPr="00AB430D">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F86589" w:rsidRPr="00AB430D" w:rsidRDefault="00F86589" w:rsidP="00DD5E63">
            <w:pPr>
              <w:jc w:val="both"/>
              <w:rPr>
                <w:rFonts w:ascii="Arial" w:hAnsi="Arial" w:cs="Arial"/>
                <w:b/>
                <w:bCs/>
              </w:rPr>
            </w:pPr>
          </w:p>
          <w:p w:rsidR="00F86589" w:rsidRPr="00AB430D" w:rsidRDefault="00F86589" w:rsidP="00DD5E63">
            <w:pPr>
              <w:jc w:val="both"/>
              <w:rPr>
                <w:rFonts w:ascii="Arial" w:hAnsi="Arial" w:cs="Arial"/>
                <w:b/>
                <w:bCs/>
              </w:rPr>
            </w:pPr>
            <w:r w:rsidRPr="00AB430D">
              <w:rPr>
                <w:rFonts w:ascii="Arial" w:hAnsi="Arial" w:cs="Arial"/>
                <w:b/>
                <w:bCs/>
              </w:rPr>
              <w:t>PRINT-MAKING</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use a range of different marks to create areas of LIGHT and DARK on their printing blocks.</w:t>
            </w:r>
          </w:p>
          <w:p w:rsidR="00F86589" w:rsidRPr="00AB430D" w:rsidRDefault="00F86589" w:rsidP="00DD5E63">
            <w:pPr>
              <w:jc w:val="both"/>
              <w:rPr>
                <w:rFonts w:ascii="Arial" w:hAnsi="Arial" w:cs="Arial"/>
              </w:rPr>
            </w:pPr>
            <w:r w:rsidRPr="00AB430D">
              <w:rPr>
                <w:rFonts w:ascii="Arial" w:hAnsi="Arial" w:cs="Arial"/>
                <w:b/>
                <w:bCs/>
              </w:rPr>
              <w:t xml:space="preserve">They can also </w:t>
            </w:r>
            <w:r w:rsidRPr="00AB430D">
              <w:rPr>
                <w:rFonts w:ascii="Arial" w:hAnsi="Arial" w:cs="Arial"/>
              </w:rPr>
              <w:t>print a strong, clean image without any dirty marks or smudges.</w:t>
            </w:r>
          </w:p>
          <w:p w:rsidR="00F86589" w:rsidRPr="00AB430D" w:rsidRDefault="00F86589" w:rsidP="00DD5E63">
            <w:pPr>
              <w:jc w:val="both"/>
              <w:rPr>
                <w:rFonts w:ascii="Arial" w:hAnsi="Arial" w:cs="Arial"/>
                <w:b/>
                <w:bCs/>
              </w:rPr>
            </w:pPr>
            <w:r w:rsidRPr="00AB430D">
              <w:rPr>
                <w:rFonts w:ascii="Arial" w:hAnsi="Arial" w:cs="Arial"/>
                <w:b/>
                <w:bCs/>
              </w:rPr>
              <w:t>IMAGINATION</w:t>
            </w:r>
          </w:p>
          <w:p w:rsidR="00F86589" w:rsidRPr="00AB430D" w:rsidRDefault="00F86589" w:rsidP="00DD5E63">
            <w:pPr>
              <w:jc w:val="both"/>
              <w:rPr>
                <w:rFonts w:ascii="Arial" w:hAnsi="Arial" w:cs="Arial"/>
              </w:rPr>
            </w:pPr>
            <w:r w:rsidRPr="00AB430D">
              <w:rPr>
                <w:rFonts w:ascii="Arial" w:hAnsi="Arial" w:cs="Arial"/>
                <w:b/>
                <w:bCs/>
              </w:rPr>
              <w:t xml:space="preserve">Pupils can </w:t>
            </w:r>
            <w:r w:rsidRPr="00AB430D">
              <w:rPr>
                <w:rFonts w:ascii="Arial" w:hAnsi="Arial" w:cs="Arial"/>
              </w:rPr>
              <w:t>come up with their own interesting and imaginative ideas.</w:t>
            </w:r>
          </w:p>
          <w:p w:rsidR="00F86589" w:rsidRPr="00AB430D" w:rsidRDefault="00F86589" w:rsidP="00DD5E63">
            <w:pPr>
              <w:jc w:val="both"/>
              <w:rPr>
                <w:rFonts w:ascii="Arial" w:hAnsi="Arial" w:cs="Arial"/>
              </w:rPr>
            </w:pPr>
            <w:r w:rsidRPr="00AB430D">
              <w:rPr>
                <w:rFonts w:ascii="Arial" w:hAnsi="Arial" w:cs="Arial"/>
                <w:b/>
                <w:bCs/>
              </w:rPr>
              <w:lastRenderedPageBreak/>
              <w:t xml:space="preserve">They can </w:t>
            </w:r>
            <w:r w:rsidRPr="00AB430D">
              <w:rPr>
                <w:rFonts w:ascii="Arial" w:hAnsi="Arial" w:cs="Arial"/>
              </w:rPr>
              <w:t>use images from the world around them to inspire their creativity.</w:t>
            </w:r>
          </w:p>
          <w:p w:rsidR="00F86589" w:rsidRPr="00AB430D" w:rsidRDefault="00F86589" w:rsidP="00DD5E63">
            <w:pPr>
              <w:jc w:val="both"/>
              <w:rPr>
                <w:rFonts w:ascii="Arial" w:hAnsi="Arial" w:cs="Arial"/>
                <w:b/>
                <w:bCs/>
              </w:rPr>
            </w:pPr>
            <w:r w:rsidRPr="00AB430D">
              <w:rPr>
                <w:rFonts w:ascii="Arial" w:hAnsi="Arial" w:cs="Arial"/>
                <w:b/>
                <w:bCs/>
              </w:rPr>
              <w:t>HISTORICAL &amp; CULTURAL STUDIES</w:t>
            </w:r>
          </w:p>
          <w:p w:rsidR="00F86589" w:rsidRPr="00AB430D" w:rsidRDefault="00F86589" w:rsidP="00DD5E63">
            <w:pPr>
              <w:jc w:val="both"/>
              <w:rPr>
                <w:rFonts w:ascii="Arial" w:hAnsi="Arial" w:cs="Arial"/>
              </w:rPr>
            </w:pPr>
            <w:r w:rsidRPr="00AB430D">
              <w:rPr>
                <w:rFonts w:ascii="Arial" w:hAnsi="Arial" w:cs="Arial"/>
                <w:b/>
                <w:bCs/>
              </w:rPr>
              <w:t>Pupils can</w:t>
            </w:r>
            <w:r w:rsidRPr="00AB430D">
              <w:rPr>
                <w:rFonts w:ascii="Arial" w:hAnsi="Arial" w:cs="Arial"/>
              </w:rPr>
              <w:t xml:space="preserve"> use research from books, CDRoms, the Internet and other sources to talk and write about art, craft &amp; design from different times and places.</w:t>
            </w:r>
          </w:p>
          <w:p w:rsidR="00F86589" w:rsidRPr="00AB430D" w:rsidRDefault="00F86589" w:rsidP="00DD5E63">
            <w:pPr>
              <w:jc w:val="both"/>
              <w:rPr>
                <w:rFonts w:ascii="Arial" w:hAnsi="Arial" w:cs="Arial"/>
              </w:rPr>
            </w:pPr>
            <w:r w:rsidRPr="00AB430D">
              <w:rPr>
                <w:rFonts w:ascii="Arial" w:hAnsi="Arial" w:cs="Arial"/>
                <w:b/>
                <w:bCs/>
              </w:rPr>
              <w:t xml:space="preserve">They can also </w:t>
            </w:r>
            <w:r w:rsidRPr="00AB430D">
              <w:rPr>
                <w:rFonts w:ascii="Arial" w:hAnsi="Arial" w:cs="Arial"/>
              </w:rPr>
              <w:t>use a range of subject-specific keywords.</w:t>
            </w:r>
          </w:p>
        </w:tc>
      </w:tr>
      <w:tr w:rsidR="00F86589" w:rsidRPr="00805475" w:rsidTr="00A8786B">
        <w:trPr>
          <w:trHeight w:val="1118"/>
          <w:jc w:val="center"/>
        </w:trPr>
        <w:tc>
          <w:tcPr>
            <w:tcW w:w="2254" w:type="dxa"/>
            <w:tcBorders>
              <w:top w:val="single" w:sz="4" w:space="0" w:color="auto"/>
              <w:left w:val="single" w:sz="4" w:space="0" w:color="auto"/>
              <w:bottom w:val="single" w:sz="4" w:space="0" w:color="auto"/>
              <w:right w:val="single" w:sz="4" w:space="0" w:color="auto"/>
            </w:tcBorders>
          </w:tcPr>
          <w:p w:rsidR="00F86589" w:rsidRPr="00C10CE4" w:rsidRDefault="00F86589" w:rsidP="00F91116">
            <w:pPr>
              <w:rPr>
                <w:rFonts w:ascii="Arial" w:hAnsi="Arial" w:cs="Arial"/>
                <w:b/>
              </w:rPr>
            </w:pPr>
            <w:r w:rsidRPr="00C10CE4">
              <w:rPr>
                <w:rFonts w:ascii="Arial" w:hAnsi="Arial" w:cs="Arial"/>
                <w:b/>
              </w:rPr>
              <w:lastRenderedPageBreak/>
              <w:t>SUCCESS CRITERIA</w:t>
            </w:r>
          </w:p>
          <w:p w:rsidR="00F86589" w:rsidRPr="00C10CE4" w:rsidRDefault="00F86589" w:rsidP="00F91116">
            <w:pPr>
              <w:rPr>
                <w:rFonts w:ascii="Arial" w:hAnsi="Arial" w:cs="Arial"/>
                <w:b/>
              </w:rPr>
            </w:pPr>
            <w:r w:rsidRPr="00C10CE4">
              <w:rPr>
                <w:rFonts w:ascii="Arial" w:hAnsi="Arial" w:cs="Arial"/>
                <w:b/>
              </w:rPr>
              <w:t>Some pupils will have progressed</w:t>
            </w:r>
          </w:p>
          <w:p w:rsidR="00F86589" w:rsidRPr="00C10CE4" w:rsidRDefault="00F86589" w:rsidP="00F91116">
            <w:pPr>
              <w:rPr>
                <w:rFonts w:ascii="Arial" w:hAnsi="Arial" w:cs="Arial"/>
                <w:b/>
              </w:rPr>
            </w:pPr>
            <w:r w:rsidRPr="00C10CE4">
              <w:rPr>
                <w:rFonts w:ascii="Arial" w:hAnsi="Arial" w:cs="Arial"/>
                <w:b/>
              </w:rPr>
              <w:t>further and will have achieved:</w:t>
            </w:r>
          </w:p>
          <w:p w:rsidR="00F86589" w:rsidRPr="00C10CE4" w:rsidRDefault="00F86589" w:rsidP="00F91116">
            <w:pPr>
              <w:rPr>
                <w:rFonts w:ascii="Arial" w:hAnsi="Arial" w:cs="Arial"/>
                <w:b/>
                <w:u w:val="single"/>
              </w:rPr>
            </w:pPr>
            <w:r w:rsidRPr="00C10CE4">
              <w:rPr>
                <w:rFonts w:ascii="Arial" w:hAnsi="Arial" w:cs="Arial"/>
                <w:b/>
                <w:u w:val="single"/>
              </w:rPr>
              <w:t>Level 5</w:t>
            </w:r>
          </w:p>
          <w:p w:rsidR="00F86589" w:rsidRPr="00C10CE4" w:rsidRDefault="00F86589" w:rsidP="00F91116">
            <w:pPr>
              <w:rPr>
                <w:rFonts w:ascii="Arial" w:hAnsi="Arial" w:cs="Arial"/>
                <w:b/>
                <w:u w:val="single"/>
              </w:rPr>
            </w:pPr>
          </w:p>
        </w:tc>
        <w:tc>
          <w:tcPr>
            <w:tcW w:w="13665" w:type="dxa"/>
            <w:gridSpan w:val="13"/>
            <w:tcBorders>
              <w:top w:val="single" w:sz="4" w:space="0" w:color="auto"/>
              <w:left w:val="single" w:sz="4" w:space="0" w:color="auto"/>
              <w:bottom w:val="single" w:sz="4" w:space="0" w:color="auto"/>
              <w:right w:val="single" w:sz="4" w:space="0" w:color="auto"/>
            </w:tcBorders>
          </w:tcPr>
          <w:p w:rsidR="00F86589" w:rsidRPr="00AB430D" w:rsidRDefault="00F86589" w:rsidP="00F91116">
            <w:pPr>
              <w:autoSpaceDE w:val="0"/>
              <w:autoSpaceDN w:val="0"/>
              <w:adjustRightInd w:val="0"/>
              <w:jc w:val="both"/>
              <w:rPr>
                <w:rFonts w:ascii="Arial" w:hAnsi="Arial" w:cs="Arial"/>
                <w:b/>
              </w:rPr>
            </w:pPr>
            <w:r w:rsidRPr="00AB430D">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F86589" w:rsidRPr="00AB430D" w:rsidRDefault="00F86589" w:rsidP="00F91116">
            <w:pPr>
              <w:autoSpaceDE w:val="0"/>
              <w:autoSpaceDN w:val="0"/>
              <w:adjustRightInd w:val="0"/>
              <w:jc w:val="both"/>
              <w:rPr>
                <w:rFonts w:ascii="Arial" w:hAnsi="Arial" w:cs="Arial"/>
                <w:b/>
              </w:rPr>
            </w:pPr>
          </w:p>
          <w:p w:rsidR="00F86589" w:rsidRPr="00AB430D" w:rsidRDefault="00F86589" w:rsidP="00DD5E63">
            <w:pPr>
              <w:jc w:val="both"/>
              <w:rPr>
                <w:rFonts w:ascii="Arial" w:hAnsi="Arial" w:cs="Arial"/>
                <w:b/>
                <w:bCs/>
              </w:rPr>
            </w:pPr>
            <w:r w:rsidRPr="00AB430D">
              <w:rPr>
                <w:rFonts w:ascii="Arial" w:hAnsi="Arial" w:cs="Arial"/>
                <w:b/>
                <w:bCs/>
              </w:rPr>
              <w:t>PRINT-MAKING</w:t>
            </w:r>
          </w:p>
          <w:p w:rsidR="00F86589" w:rsidRPr="00AB430D" w:rsidRDefault="00F86589" w:rsidP="00DD5E63">
            <w:pPr>
              <w:jc w:val="both"/>
              <w:rPr>
                <w:rFonts w:ascii="Arial" w:hAnsi="Arial" w:cs="Arial"/>
              </w:rPr>
            </w:pPr>
            <w:r w:rsidRPr="00AB430D">
              <w:rPr>
                <w:rFonts w:ascii="Arial" w:hAnsi="Arial" w:cs="Arial"/>
                <w:b/>
                <w:bCs/>
              </w:rPr>
              <w:t>Pupils can</w:t>
            </w:r>
            <w:r w:rsidRPr="00AB430D">
              <w:rPr>
                <w:rFonts w:ascii="Arial" w:hAnsi="Arial" w:cs="Arial"/>
              </w:rPr>
              <w:t xml:space="preserve"> make a detailed print that shows a range of TEXURAL EFFECTS using a polystyrene printing block.</w:t>
            </w:r>
          </w:p>
          <w:p w:rsidR="00F86589" w:rsidRPr="00AB430D" w:rsidRDefault="00F86589" w:rsidP="00DD5E63">
            <w:pPr>
              <w:jc w:val="both"/>
              <w:rPr>
                <w:rFonts w:ascii="Arial" w:hAnsi="Arial" w:cs="Arial"/>
                <w:b/>
                <w:bCs/>
              </w:rPr>
            </w:pPr>
            <w:r w:rsidRPr="00AB430D">
              <w:rPr>
                <w:rFonts w:ascii="Arial" w:hAnsi="Arial" w:cs="Arial"/>
                <w:b/>
                <w:bCs/>
              </w:rPr>
              <w:t>They can</w:t>
            </w:r>
            <w:r w:rsidRPr="00AB430D">
              <w:rPr>
                <w:rFonts w:ascii="Arial" w:hAnsi="Arial" w:cs="Arial"/>
              </w:rPr>
              <w:t xml:space="preserve"> use stencilling and mono-printing, lino-printing, dry-point or </w:t>
            </w:r>
            <w:proofErr w:type="spellStart"/>
            <w:r w:rsidRPr="00AB430D">
              <w:rPr>
                <w:rFonts w:ascii="Arial" w:hAnsi="Arial" w:cs="Arial"/>
              </w:rPr>
              <w:t>Collograph</w:t>
            </w:r>
            <w:proofErr w:type="spellEnd"/>
            <w:r w:rsidRPr="00AB430D">
              <w:rPr>
                <w:rFonts w:ascii="Arial" w:hAnsi="Arial" w:cs="Arial"/>
              </w:rPr>
              <w:t xml:space="preserve"> methods, equipment and materials to create results in one colour that are neat in finish.</w:t>
            </w:r>
          </w:p>
          <w:p w:rsidR="00F86589" w:rsidRPr="00AB430D" w:rsidRDefault="00F86589" w:rsidP="00DD5E63">
            <w:pPr>
              <w:jc w:val="both"/>
              <w:rPr>
                <w:rFonts w:ascii="Arial" w:hAnsi="Arial" w:cs="Arial"/>
                <w:b/>
                <w:bCs/>
              </w:rPr>
            </w:pPr>
            <w:r w:rsidRPr="00AB430D">
              <w:rPr>
                <w:rFonts w:ascii="Arial" w:hAnsi="Arial" w:cs="Arial"/>
                <w:b/>
                <w:bCs/>
              </w:rPr>
              <w:t>IMAGINATION</w:t>
            </w:r>
          </w:p>
          <w:p w:rsidR="00F86589" w:rsidRPr="00AB430D" w:rsidRDefault="00F86589" w:rsidP="00DD5E63">
            <w:pPr>
              <w:jc w:val="both"/>
              <w:rPr>
                <w:rFonts w:ascii="Arial" w:hAnsi="Arial" w:cs="Arial"/>
              </w:rPr>
            </w:pPr>
            <w:r w:rsidRPr="00AB430D">
              <w:rPr>
                <w:rFonts w:ascii="Arial" w:hAnsi="Arial" w:cs="Arial"/>
                <w:b/>
                <w:bCs/>
              </w:rPr>
              <w:t>Pupils can</w:t>
            </w:r>
            <w:r w:rsidRPr="00AB430D">
              <w:rPr>
                <w:rFonts w:ascii="Arial" w:hAnsi="Arial" w:cs="Arial"/>
              </w:rPr>
              <w:t xml:space="preserve"> come up with their own imaginative ideas that are creative and original because they have thought carefully about want they want to express.</w:t>
            </w:r>
          </w:p>
          <w:p w:rsidR="00F86589" w:rsidRPr="00AB430D" w:rsidRDefault="00F86589" w:rsidP="00DD5E63">
            <w:pPr>
              <w:jc w:val="both"/>
              <w:rPr>
                <w:rFonts w:ascii="Arial" w:hAnsi="Arial" w:cs="Arial"/>
                <w:b/>
                <w:bCs/>
              </w:rPr>
            </w:pPr>
            <w:r w:rsidRPr="00AB430D">
              <w:rPr>
                <w:rFonts w:ascii="Arial" w:hAnsi="Arial" w:cs="Arial"/>
                <w:b/>
                <w:bCs/>
              </w:rPr>
              <w:t>They can</w:t>
            </w:r>
            <w:r w:rsidRPr="00AB430D">
              <w:rPr>
                <w:rFonts w:ascii="Arial" w:hAnsi="Arial" w:cs="Arial"/>
              </w:rPr>
              <w:t xml:space="preserve"> choose and use objects, people and places in the world around them for their artistic inspiration.  </w:t>
            </w:r>
          </w:p>
          <w:p w:rsidR="00F86589" w:rsidRPr="00AB430D" w:rsidRDefault="00F86589" w:rsidP="00DD5E63">
            <w:pPr>
              <w:jc w:val="both"/>
              <w:rPr>
                <w:rFonts w:ascii="Arial" w:hAnsi="Arial" w:cs="Arial"/>
              </w:rPr>
            </w:pPr>
            <w:r w:rsidRPr="00AB430D">
              <w:rPr>
                <w:rFonts w:ascii="Arial" w:hAnsi="Arial" w:cs="Arial"/>
                <w:b/>
                <w:bCs/>
              </w:rPr>
              <w:t>HISTORICAL &amp; CULTURAL STUDIES</w:t>
            </w:r>
          </w:p>
          <w:p w:rsidR="00F86589" w:rsidRPr="00AB430D" w:rsidRDefault="00F86589" w:rsidP="00DD5E63">
            <w:pPr>
              <w:jc w:val="both"/>
              <w:rPr>
                <w:rFonts w:ascii="Arial" w:hAnsi="Arial" w:cs="Arial"/>
              </w:rPr>
            </w:pPr>
            <w:r w:rsidRPr="00AB430D">
              <w:rPr>
                <w:rFonts w:ascii="Arial" w:hAnsi="Arial" w:cs="Arial"/>
                <w:b/>
                <w:bCs/>
              </w:rPr>
              <w:t>Pupils can</w:t>
            </w:r>
            <w:r w:rsidRPr="00AB430D">
              <w:rPr>
                <w:rFonts w:ascii="Arial" w:hAnsi="Arial" w:cs="Arial"/>
              </w:rPr>
              <w:t xml:space="preserve"> choose the most relevant points from books, CD-ROMs, the Internet or other sources of research to help them when talking and writing about art, craft and design. </w:t>
            </w:r>
          </w:p>
          <w:p w:rsidR="00F86589" w:rsidRPr="00AB430D" w:rsidRDefault="00F86589" w:rsidP="00DD5E63">
            <w:pPr>
              <w:jc w:val="both"/>
              <w:rPr>
                <w:rFonts w:ascii="Arial" w:hAnsi="Arial" w:cs="Arial"/>
              </w:rPr>
            </w:pPr>
            <w:r w:rsidRPr="00AB430D">
              <w:rPr>
                <w:rFonts w:ascii="Arial" w:hAnsi="Arial" w:cs="Arial"/>
                <w:b/>
                <w:bCs/>
              </w:rPr>
              <w:t>They can</w:t>
            </w:r>
            <w:r w:rsidRPr="00AB430D">
              <w:rPr>
                <w:rFonts w:ascii="Arial" w:hAnsi="Arial" w:cs="Arial"/>
              </w:rPr>
              <w:t xml:space="preserve"> communicate facts, compare art, craft and design, and make </w:t>
            </w:r>
            <w:r w:rsidRPr="00AB430D">
              <w:rPr>
                <w:rFonts w:ascii="Arial" w:hAnsi="Arial" w:cs="Arial"/>
                <w:u w:val="single"/>
              </w:rPr>
              <w:t>useful</w:t>
            </w:r>
            <w:r w:rsidRPr="00AB430D">
              <w:rPr>
                <w:rFonts w:ascii="Arial" w:hAnsi="Arial" w:cs="Arial"/>
              </w:rPr>
              <w:t xml:space="preserve"> comments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2DE" w:rsidRDefault="008762DE">
      <w:r>
        <w:separator/>
      </w:r>
    </w:p>
  </w:endnote>
  <w:endnote w:type="continuationSeparator" w:id="0">
    <w:p w:rsidR="008762DE" w:rsidRDefault="008762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2DE" w:rsidRDefault="008762DE">
      <w:r>
        <w:separator/>
      </w:r>
    </w:p>
  </w:footnote>
  <w:footnote w:type="continuationSeparator" w:id="0">
    <w:p w:rsidR="008762DE" w:rsidRDefault="00876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73B6018"/>
    <w:multiLevelType w:val="hybridMultilevel"/>
    <w:tmpl w:val="7486D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A3B072C"/>
    <w:multiLevelType w:val="hybridMultilevel"/>
    <w:tmpl w:val="90F0C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F3731CD"/>
    <w:multiLevelType w:val="hybridMultilevel"/>
    <w:tmpl w:val="AACE5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7">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num>
  <w:num w:numId="3">
    <w:abstractNumId w:val="10"/>
  </w:num>
  <w:num w:numId="4">
    <w:abstractNumId w:val="37"/>
  </w:num>
  <w:num w:numId="5">
    <w:abstractNumId w:val="24"/>
  </w:num>
  <w:num w:numId="6">
    <w:abstractNumId w:val="8"/>
  </w:num>
  <w:num w:numId="7">
    <w:abstractNumId w:val="23"/>
  </w:num>
  <w:num w:numId="8">
    <w:abstractNumId w:val="21"/>
  </w:num>
  <w:num w:numId="9">
    <w:abstractNumId w:val="0"/>
  </w:num>
  <w:num w:numId="10">
    <w:abstractNumId w:val="14"/>
  </w:num>
  <w:num w:numId="11">
    <w:abstractNumId w:val="35"/>
  </w:num>
  <w:num w:numId="12">
    <w:abstractNumId w:val="30"/>
  </w:num>
  <w:num w:numId="13">
    <w:abstractNumId w:val="4"/>
  </w:num>
  <w:num w:numId="14">
    <w:abstractNumId w:val="3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26"/>
  </w:num>
  <w:num w:numId="19">
    <w:abstractNumId w:val="28"/>
  </w:num>
  <w:num w:numId="20">
    <w:abstractNumId w:val="9"/>
  </w:num>
  <w:num w:numId="21">
    <w:abstractNumId w:val="17"/>
  </w:num>
  <w:num w:numId="22">
    <w:abstractNumId w:val="2"/>
  </w:num>
  <w:num w:numId="23">
    <w:abstractNumId w:val="31"/>
  </w:num>
  <w:num w:numId="24">
    <w:abstractNumId w:val="5"/>
  </w:num>
  <w:num w:numId="25">
    <w:abstractNumId w:val="20"/>
  </w:num>
  <w:num w:numId="26">
    <w:abstractNumId w:val="13"/>
  </w:num>
  <w:num w:numId="27">
    <w:abstractNumId w:val="1"/>
  </w:num>
  <w:num w:numId="28">
    <w:abstractNumId w:val="36"/>
  </w:num>
  <w:num w:numId="29">
    <w:abstractNumId w:val="33"/>
  </w:num>
  <w:num w:numId="30">
    <w:abstractNumId w:val="34"/>
  </w:num>
  <w:num w:numId="31">
    <w:abstractNumId w:val="6"/>
  </w:num>
  <w:num w:numId="32">
    <w:abstractNumId w:val="32"/>
  </w:num>
  <w:num w:numId="33">
    <w:abstractNumId w:val="3"/>
  </w:num>
  <w:num w:numId="34">
    <w:abstractNumId w:val="12"/>
  </w:num>
  <w:num w:numId="35">
    <w:abstractNumId w:val="16"/>
  </w:num>
  <w:num w:numId="36">
    <w:abstractNumId w:val="18"/>
  </w:num>
  <w:num w:numId="37">
    <w:abstractNumId w:val="29"/>
  </w:num>
  <w:num w:numId="38">
    <w:abstractNumId w:val="27"/>
  </w:num>
  <w:num w:numId="39">
    <w:abstractNumId w:val="22"/>
  </w:num>
  <w:num w:numId="40">
    <w:abstractNumId w:val="7"/>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5"/>
  </w:hdrShapeDefaults>
  <w:footnotePr>
    <w:footnote w:id="-1"/>
    <w:footnote w:id="0"/>
  </w:footnotePr>
  <w:endnotePr>
    <w:endnote w:id="-1"/>
    <w:endnote w:id="0"/>
  </w:endnotePr>
  <w:compat/>
  <w:rsids>
    <w:rsidRoot w:val="007A2480"/>
    <w:rsid w:val="00001CA0"/>
    <w:rsid w:val="00046146"/>
    <w:rsid w:val="000912E6"/>
    <w:rsid w:val="000F0C94"/>
    <w:rsid w:val="001153BD"/>
    <w:rsid w:val="00183E97"/>
    <w:rsid w:val="00197C59"/>
    <w:rsid w:val="001A572F"/>
    <w:rsid w:val="001E4B23"/>
    <w:rsid w:val="00216287"/>
    <w:rsid w:val="002421A8"/>
    <w:rsid w:val="00256E5E"/>
    <w:rsid w:val="0027050E"/>
    <w:rsid w:val="002B219A"/>
    <w:rsid w:val="002B5A83"/>
    <w:rsid w:val="002C7444"/>
    <w:rsid w:val="002C74FE"/>
    <w:rsid w:val="002F3884"/>
    <w:rsid w:val="002F695C"/>
    <w:rsid w:val="00310EBD"/>
    <w:rsid w:val="00324205"/>
    <w:rsid w:val="003262F1"/>
    <w:rsid w:val="00327F85"/>
    <w:rsid w:val="0035541C"/>
    <w:rsid w:val="00362BA4"/>
    <w:rsid w:val="003777E9"/>
    <w:rsid w:val="00395456"/>
    <w:rsid w:val="003A06E2"/>
    <w:rsid w:val="003A6AB1"/>
    <w:rsid w:val="003B78CB"/>
    <w:rsid w:val="003D0A66"/>
    <w:rsid w:val="003D0C21"/>
    <w:rsid w:val="003D30AF"/>
    <w:rsid w:val="003F254A"/>
    <w:rsid w:val="004067FB"/>
    <w:rsid w:val="0044210C"/>
    <w:rsid w:val="00455305"/>
    <w:rsid w:val="00480658"/>
    <w:rsid w:val="004960B5"/>
    <w:rsid w:val="004B6FBE"/>
    <w:rsid w:val="004D6EE6"/>
    <w:rsid w:val="005015D9"/>
    <w:rsid w:val="00504768"/>
    <w:rsid w:val="0052777F"/>
    <w:rsid w:val="005412F6"/>
    <w:rsid w:val="00543317"/>
    <w:rsid w:val="00546ACA"/>
    <w:rsid w:val="00581534"/>
    <w:rsid w:val="00583992"/>
    <w:rsid w:val="00591B3E"/>
    <w:rsid w:val="00593811"/>
    <w:rsid w:val="0059570E"/>
    <w:rsid w:val="005A3D42"/>
    <w:rsid w:val="005D6F64"/>
    <w:rsid w:val="005E728E"/>
    <w:rsid w:val="005F50AB"/>
    <w:rsid w:val="005F713C"/>
    <w:rsid w:val="005F77F4"/>
    <w:rsid w:val="006043CC"/>
    <w:rsid w:val="0064188D"/>
    <w:rsid w:val="0065556B"/>
    <w:rsid w:val="00691E0B"/>
    <w:rsid w:val="006B75F7"/>
    <w:rsid w:val="007162AF"/>
    <w:rsid w:val="00731CB5"/>
    <w:rsid w:val="00736BD3"/>
    <w:rsid w:val="00750233"/>
    <w:rsid w:val="00765B5C"/>
    <w:rsid w:val="007A2480"/>
    <w:rsid w:val="007A79BD"/>
    <w:rsid w:val="007C1B11"/>
    <w:rsid w:val="007C77AE"/>
    <w:rsid w:val="007D24CD"/>
    <w:rsid w:val="007D59E9"/>
    <w:rsid w:val="007D779A"/>
    <w:rsid w:val="00805475"/>
    <w:rsid w:val="008142E1"/>
    <w:rsid w:val="008403CF"/>
    <w:rsid w:val="008762DE"/>
    <w:rsid w:val="00877EC0"/>
    <w:rsid w:val="00886A53"/>
    <w:rsid w:val="008B63EE"/>
    <w:rsid w:val="008C0EAE"/>
    <w:rsid w:val="008E7158"/>
    <w:rsid w:val="008F35A4"/>
    <w:rsid w:val="0090173D"/>
    <w:rsid w:val="00906151"/>
    <w:rsid w:val="00954FC2"/>
    <w:rsid w:val="00997B69"/>
    <w:rsid w:val="009B5E49"/>
    <w:rsid w:val="009C27B8"/>
    <w:rsid w:val="009D3F76"/>
    <w:rsid w:val="00A15DEE"/>
    <w:rsid w:val="00A17FCC"/>
    <w:rsid w:val="00A8786B"/>
    <w:rsid w:val="00AB0F29"/>
    <w:rsid w:val="00AB18EF"/>
    <w:rsid w:val="00AB430D"/>
    <w:rsid w:val="00AC7632"/>
    <w:rsid w:val="00AD255C"/>
    <w:rsid w:val="00AE52F7"/>
    <w:rsid w:val="00B02D27"/>
    <w:rsid w:val="00B447EF"/>
    <w:rsid w:val="00B5554A"/>
    <w:rsid w:val="00B81D83"/>
    <w:rsid w:val="00B9253A"/>
    <w:rsid w:val="00BE4F62"/>
    <w:rsid w:val="00BF2543"/>
    <w:rsid w:val="00C10CE4"/>
    <w:rsid w:val="00C36476"/>
    <w:rsid w:val="00C52309"/>
    <w:rsid w:val="00C5289D"/>
    <w:rsid w:val="00C65EC9"/>
    <w:rsid w:val="00C80F3E"/>
    <w:rsid w:val="00C8374E"/>
    <w:rsid w:val="00CA2016"/>
    <w:rsid w:val="00CC03B0"/>
    <w:rsid w:val="00CD44CA"/>
    <w:rsid w:val="00D1009C"/>
    <w:rsid w:val="00D15C8C"/>
    <w:rsid w:val="00D3097C"/>
    <w:rsid w:val="00D40D87"/>
    <w:rsid w:val="00D5333D"/>
    <w:rsid w:val="00D726F5"/>
    <w:rsid w:val="00DA7001"/>
    <w:rsid w:val="00DC4275"/>
    <w:rsid w:val="00DD5E63"/>
    <w:rsid w:val="00E06A49"/>
    <w:rsid w:val="00E11FB5"/>
    <w:rsid w:val="00E26425"/>
    <w:rsid w:val="00E35F97"/>
    <w:rsid w:val="00E5375E"/>
    <w:rsid w:val="00E81408"/>
    <w:rsid w:val="00EC7BEF"/>
    <w:rsid w:val="00ED3B3F"/>
    <w:rsid w:val="00ED3DD0"/>
    <w:rsid w:val="00EE31F9"/>
    <w:rsid w:val="00EF2A89"/>
    <w:rsid w:val="00F0003A"/>
    <w:rsid w:val="00F017FB"/>
    <w:rsid w:val="00F078D4"/>
    <w:rsid w:val="00F2621F"/>
    <w:rsid w:val="00F42927"/>
    <w:rsid w:val="00F50110"/>
    <w:rsid w:val="00F70AF7"/>
    <w:rsid w:val="00F86589"/>
    <w:rsid w:val="00F92BAF"/>
    <w:rsid w:val="00F97695"/>
    <w:rsid w:val="00F97736"/>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33D"/>
    <w:rPr>
      <w:sz w:val="24"/>
      <w:szCs w:val="24"/>
      <w:lang w:eastAsia="en-US"/>
    </w:rPr>
  </w:style>
  <w:style w:type="paragraph" w:styleId="Heading1">
    <w:name w:val="heading 1"/>
    <w:basedOn w:val="Normal"/>
    <w:next w:val="Normal"/>
    <w:qFormat/>
    <w:rsid w:val="00D5333D"/>
    <w:pPr>
      <w:outlineLvl w:val="0"/>
    </w:pPr>
    <w:rPr>
      <w:b/>
      <w:sz w:val="32"/>
      <w:szCs w:val="20"/>
      <w:lang w:val="en-US"/>
    </w:rPr>
  </w:style>
  <w:style w:type="paragraph" w:styleId="Heading2">
    <w:name w:val="heading 2"/>
    <w:basedOn w:val="Normal"/>
    <w:next w:val="Normal"/>
    <w:qFormat/>
    <w:rsid w:val="00D5333D"/>
    <w:pPr>
      <w:outlineLvl w:val="1"/>
    </w:pPr>
    <w:rPr>
      <w:b/>
      <w:sz w:val="28"/>
      <w:szCs w:val="20"/>
      <w:lang w:val="en-US"/>
    </w:rPr>
  </w:style>
  <w:style w:type="paragraph" w:styleId="Heading3">
    <w:name w:val="heading 3"/>
    <w:basedOn w:val="Normal"/>
    <w:next w:val="Normal"/>
    <w:qFormat/>
    <w:rsid w:val="00D5333D"/>
    <w:pPr>
      <w:outlineLvl w:val="2"/>
    </w:pPr>
    <w:rPr>
      <w:szCs w:val="20"/>
      <w:lang w:val="en-US"/>
    </w:rPr>
  </w:style>
  <w:style w:type="paragraph" w:styleId="Heading4">
    <w:name w:val="heading 4"/>
    <w:basedOn w:val="Normal"/>
    <w:next w:val="Normal"/>
    <w:qFormat/>
    <w:rsid w:val="00D5333D"/>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333D"/>
    <w:rPr>
      <w:szCs w:val="20"/>
      <w:lang w:val="en-US"/>
    </w:rPr>
  </w:style>
  <w:style w:type="paragraph" w:styleId="BodyText2">
    <w:name w:val="Body Text 2"/>
    <w:basedOn w:val="Normal"/>
    <w:rsid w:val="00D5333D"/>
    <w:rPr>
      <w:b/>
      <w:szCs w:val="20"/>
    </w:rPr>
  </w:style>
  <w:style w:type="paragraph" w:styleId="Header">
    <w:name w:val="header"/>
    <w:basedOn w:val="Normal"/>
    <w:rsid w:val="00D5333D"/>
    <w:pPr>
      <w:tabs>
        <w:tab w:val="center" w:pos="4320"/>
        <w:tab w:val="right" w:pos="8640"/>
      </w:tabs>
    </w:pPr>
    <w:rPr>
      <w:sz w:val="20"/>
      <w:szCs w:val="20"/>
      <w:lang w:val="en-US"/>
    </w:rPr>
  </w:style>
  <w:style w:type="paragraph" w:styleId="TOC2">
    <w:name w:val="toc 2"/>
    <w:basedOn w:val="Normal"/>
    <w:next w:val="Normal"/>
    <w:autoRedefine/>
    <w:semiHidden/>
    <w:rsid w:val="00D5333D"/>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7D59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1450</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9</cp:revision>
  <cp:lastPrinted>2008-02-17T19:44:00Z</cp:lastPrinted>
  <dcterms:created xsi:type="dcterms:W3CDTF">2009-12-22T09:18:00Z</dcterms:created>
  <dcterms:modified xsi:type="dcterms:W3CDTF">2009-12-22T20:11:00Z</dcterms:modified>
</cp:coreProperties>
</file>